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49" w:rsidRPr="00BF5833" w:rsidRDefault="00602449" w:rsidP="000C7A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F58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Родительский контроль.</w:t>
      </w:r>
    </w:p>
    <w:p w:rsidR="00602449" w:rsidRPr="00BF5833" w:rsidRDefault="00602449" w:rsidP="00BF58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449" w:rsidRPr="00BF5833" w:rsidRDefault="00602449" w:rsidP="000C7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качества организации школьного и дошкольного питания </w:t>
      </w:r>
    </w:p>
    <w:p w:rsidR="00602449" w:rsidRPr="00BF5833" w:rsidRDefault="00602449" w:rsidP="000C7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 работники учреждений (в рамках своих должностных обязанностей), представители администраций, родительская общественность. </w:t>
      </w:r>
    </w:p>
    <w:p w:rsidR="00602449" w:rsidRPr="00BF5833" w:rsidRDefault="00602449" w:rsidP="000C7A80">
      <w:pPr>
        <w:pStyle w:val="21"/>
        <w:shd w:val="clear" w:color="auto" w:fill="auto"/>
        <w:spacing w:after="273" w:line="240" w:lineRule="auto"/>
        <w:ind w:firstLine="709"/>
        <w:jc w:val="both"/>
        <w:rPr>
          <w:color w:val="000000" w:themeColor="text1"/>
        </w:rPr>
      </w:pPr>
      <w:r w:rsidRPr="00BF5833">
        <w:rPr>
          <w:color w:val="000000" w:themeColor="text1"/>
        </w:rPr>
        <w:t xml:space="preserve">В учреждениях функционируют </w:t>
      </w:r>
      <w:proofErr w:type="spellStart"/>
      <w:r w:rsidRPr="00BF5833">
        <w:rPr>
          <w:color w:val="000000" w:themeColor="text1"/>
        </w:rPr>
        <w:t>бракеражные</w:t>
      </w:r>
      <w:proofErr w:type="spellEnd"/>
      <w:r w:rsidRPr="00BF5833">
        <w:rPr>
          <w:color w:val="000000" w:themeColor="text1"/>
        </w:rPr>
        <w:t xml:space="preserve"> комиссии. </w:t>
      </w:r>
    </w:p>
    <w:p w:rsidR="00602449" w:rsidRPr="00BF5833" w:rsidRDefault="00602449" w:rsidP="000C7A80">
      <w:pPr>
        <w:pStyle w:val="21"/>
        <w:shd w:val="clear" w:color="auto" w:fill="auto"/>
        <w:spacing w:after="273" w:line="240" w:lineRule="auto"/>
        <w:ind w:firstLine="709"/>
        <w:jc w:val="both"/>
        <w:rPr>
          <w:color w:val="000000" w:themeColor="text1"/>
        </w:rPr>
      </w:pPr>
      <w:r w:rsidRPr="00BF5833">
        <w:rPr>
          <w:color w:val="000000" w:themeColor="text1"/>
        </w:rPr>
        <w:t>Ответственными лицами проводится контроль:</w:t>
      </w:r>
    </w:p>
    <w:p w:rsidR="00BF5833" w:rsidRPr="00BF5833" w:rsidRDefault="00BF5833" w:rsidP="000C7A80">
      <w:pPr>
        <w:pStyle w:val="21"/>
        <w:shd w:val="clear" w:color="auto" w:fill="auto"/>
        <w:spacing w:after="273" w:line="240" w:lineRule="auto"/>
        <w:ind w:firstLine="709"/>
        <w:jc w:val="both"/>
        <w:rPr>
          <w:color w:val="000000" w:themeColor="text1"/>
        </w:rPr>
      </w:pPr>
      <w:r w:rsidRPr="00BF5833">
        <w:rPr>
          <w:color w:val="000000" w:themeColor="text1"/>
        </w:rPr>
        <w:t xml:space="preserve">- </w:t>
      </w:r>
      <w:r w:rsidR="00602449" w:rsidRPr="00BF5833">
        <w:rPr>
          <w:color w:val="000000" w:themeColor="text1"/>
        </w:rPr>
        <w:t>за качеством и условиями хранения поступающих проду</w:t>
      </w:r>
      <w:r w:rsidRPr="00BF5833">
        <w:rPr>
          <w:color w:val="000000" w:themeColor="text1"/>
        </w:rPr>
        <w:t>ктов и продовольственного сырья;</w:t>
      </w:r>
    </w:p>
    <w:p w:rsidR="00BF5833" w:rsidRPr="00BF5833" w:rsidRDefault="00BF5833" w:rsidP="000C7A80">
      <w:pPr>
        <w:pStyle w:val="21"/>
        <w:shd w:val="clear" w:color="auto" w:fill="auto"/>
        <w:spacing w:after="273" w:line="240" w:lineRule="auto"/>
        <w:ind w:firstLine="709"/>
        <w:jc w:val="both"/>
        <w:rPr>
          <w:color w:val="000000" w:themeColor="text1"/>
        </w:rPr>
      </w:pPr>
      <w:r w:rsidRPr="00BF5833">
        <w:rPr>
          <w:color w:val="000000" w:themeColor="text1"/>
        </w:rPr>
        <w:t>-</w:t>
      </w:r>
      <w:r w:rsidR="00602449" w:rsidRPr="00BF5833">
        <w:rPr>
          <w:color w:val="000000" w:themeColor="text1"/>
        </w:rPr>
        <w:t xml:space="preserve"> соблюдением технологических процессов приготовления и ра</w:t>
      </w:r>
      <w:r w:rsidRPr="00BF5833">
        <w:rPr>
          <w:color w:val="000000" w:themeColor="text1"/>
        </w:rPr>
        <w:t>здачи блюд, мытья и дезинфекции;</w:t>
      </w:r>
    </w:p>
    <w:p w:rsidR="00BF5833" w:rsidRPr="00BF5833" w:rsidRDefault="00BF5833" w:rsidP="000C7A80">
      <w:pPr>
        <w:pStyle w:val="21"/>
        <w:shd w:val="clear" w:color="auto" w:fill="auto"/>
        <w:spacing w:after="273" w:line="240" w:lineRule="auto"/>
        <w:ind w:firstLine="709"/>
        <w:jc w:val="both"/>
        <w:rPr>
          <w:color w:val="000000" w:themeColor="text1"/>
        </w:rPr>
      </w:pPr>
      <w:r w:rsidRPr="00BF5833">
        <w:rPr>
          <w:color w:val="000000" w:themeColor="text1"/>
        </w:rPr>
        <w:t>-</w:t>
      </w:r>
      <w:r w:rsidR="00602449" w:rsidRPr="00BF5833">
        <w:rPr>
          <w:color w:val="000000" w:themeColor="text1"/>
        </w:rPr>
        <w:t xml:space="preserve"> выполнением санитарно – гигиенических требований персоналом, содержанием помещений пищеблока в соответствии с требованиями Са</w:t>
      </w:r>
      <w:r w:rsidRPr="00BF5833">
        <w:rPr>
          <w:color w:val="000000" w:themeColor="text1"/>
        </w:rPr>
        <w:t>нПиН, исправностью оборудования;</w:t>
      </w:r>
    </w:p>
    <w:p w:rsidR="00BF5833" w:rsidRPr="00BF5833" w:rsidRDefault="00BF5833" w:rsidP="000C7A80">
      <w:pPr>
        <w:pStyle w:val="21"/>
        <w:shd w:val="clear" w:color="auto" w:fill="auto"/>
        <w:spacing w:after="273" w:line="240" w:lineRule="auto"/>
        <w:ind w:firstLine="709"/>
        <w:jc w:val="both"/>
        <w:rPr>
          <w:color w:val="000000" w:themeColor="text1"/>
        </w:rPr>
      </w:pPr>
      <w:r w:rsidRPr="00BF5833">
        <w:rPr>
          <w:color w:val="000000" w:themeColor="text1"/>
        </w:rPr>
        <w:t>- ведением документации;</w:t>
      </w:r>
    </w:p>
    <w:p w:rsidR="00602449" w:rsidRPr="00BF5833" w:rsidRDefault="00BF5833" w:rsidP="000C7A80">
      <w:pPr>
        <w:pStyle w:val="21"/>
        <w:shd w:val="clear" w:color="auto" w:fill="auto"/>
        <w:spacing w:after="273" w:line="240" w:lineRule="auto"/>
        <w:ind w:firstLine="709"/>
        <w:jc w:val="both"/>
        <w:rPr>
          <w:color w:val="000000" w:themeColor="text1"/>
        </w:rPr>
      </w:pPr>
      <w:r w:rsidRPr="00BF5833">
        <w:rPr>
          <w:color w:val="000000" w:themeColor="text1"/>
        </w:rPr>
        <w:t>-</w:t>
      </w:r>
      <w:r w:rsidR="00602449" w:rsidRPr="00BF5833">
        <w:rPr>
          <w:color w:val="000000" w:themeColor="text1"/>
        </w:rPr>
        <w:t>соблюдением режима питания и т.д.</w:t>
      </w:r>
    </w:p>
    <w:p w:rsidR="00602449" w:rsidRPr="00BF5833" w:rsidRDefault="00602449" w:rsidP="000C7A80">
      <w:pPr>
        <w:pStyle w:val="21"/>
        <w:shd w:val="clear" w:color="auto" w:fill="auto"/>
        <w:spacing w:after="273" w:line="24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BF5833">
        <w:rPr>
          <w:color w:val="000000" w:themeColor="text1"/>
        </w:rPr>
        <w:t xml:space="preserve">Кроме того, </w:t>
      </w:r>
      <w:r w:rsidR="003475A2" w:rsidRPr="00BF5833">
        <w:rPr>
          <w:color w:val="000000" w:themeColor="text1"/>
        </w:rPr>
        <w:t>в 2020-2021 учебном году</w:t>
      </w:r>
      <w:r w:rsidRPr="00BF5833">
        <w:rPr>
          <w:rStyle w:val="2"/>
          <w:color w:val="000000" w:themeColor="text1"/>
        </w:rPr>
        <w:t xml:space="preserve">с целью повышения эффективности системы контроля качества предоставления горячего питания обучающимся в общеобразовательных организациях, </w:t>
      </w:r>
      <w:r w:rsidR="003475A2" w:rsidRPr="00BF5833">
        <w:rPr>
          <w:color w:val="000000" w:themeColor="text1"/>
        </w:rPr>
        <w:t>изданПриказ «О создании (общественного) родительского контроля</w:t>
      </w:r>
      <w:r w:rsidRPr="00BF5833">
        <w:rPr>
          <w:color w:val="000000" w:themeColor="text1"/>
        </w:rPr>
        <w:t xml:space="preserve"> за организацией горячего питания обучающихся в общеобразовательных организациях </w:t>
      </w:r>
      <w:r w:rsidR="003475A2" w:rsidRPr="00BF5833">
        <w:rPr>
          <w:color w:val="000000" w:themeColor="text1"/>
        </w:rPr>
        <w:t>Промышленновского муниципального района»</w:t>
      </w:r>
      <w:r w:rsidRPr="00BF5833">
        <w:rPr>
          <w:color w:val="000000" w:themeColor="text1"/>
        </w:rPr>
        <w:t xml:space="preserve"> приказ №1</w:t>
      </w:r>
      <w:r w:rsidR="003475A2" w:rsidRPr="00BF5833">
        <w:rPr>
          <w:color w:val="000000" w:themeColor="text1"/>
        </w:rPr>
        <w:t>51 от 23</w:t>
      </w:r>
      <w:r w:rsidRPr="00BF5833">
        <w:rPr>
          <w:color w:val="000000" w:themeColor="text1"/>
        </w:rPr>
        <w:t>.03.2021.</w:t>
      </w:r>
    </w:p>
    <w:p w:rsidR="00602449" w:rsidRPr="00BF5833" w:rsidRDefault="003475A2" w:rsidP="000C7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F58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02449" w:rsidRPr="00BF5833">
        <w:rPr>
          <w:rFonts w:ascii="Times New Roman" w:hAnsi="Times New Roman" w:cs="Times New Roman"/>
          <w:color w:val="000000" w:themeColor="text1"/>
          <w:sz w:val="28"/>
          <w:szCs w:val="28"/>
        </w:rPr>
        <w:t>остав комиссий по контролю за организацией горячего питания обучающихся, план работы комиссий, алгоритм допуска членов комиссий в образовательное учреждение, порядок информировани</w:t>
      </w:r>
      <w:r w:rsidRPr="00BF5833">
        <w:rPr>
          <w:rFonts w:ascii="Times New Roman" w:hAnsi="Times New Roman" w:cs="Times New Roman"/>
          <w:color w:val="000000" w:themeColor="text1"/>
          <w:sz w:val="28"/>
          <w:szCs w:val="28"/>
        </w:rPr>
        <w:t>я о результатах работы комиссий утверждены приказами руководителей общеобразовательных учреждений округа.</w:t>
      </w:r>
    </w:p>
    <w:p w:rsidR="00602449" w:rsidRPr="00BF5833" w:rsidRDefault="00602449" w:rsidP="000C7A80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F58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членами комиссий проведена разъяснительная работа о требованиях к организации питания, санитарных правилах, форме работы, объяснены права и ответственность членов комиссий.</w:t>
      </w:r>
    </w:p>
    <w:p w:rsidR="00602449" w:rsidRPr="00BF5833" w:rsidRDefault="00602449" w:rsidP="000C7A80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F5833">
        <w:rPr>
          <w:rFonts w:ascii="Times New Roman" w:hAnsi="Times New Roman" w:cs="Times New Roman"/>
          <w:color w:val="000000" w:themeColor="text1"/>
          <w:sz w:val="28"/>
          <w:szCs w:val="28"/>
        </w:rPr>
        <w:t>Состав и порядок работы комиссий доведен до сведенияработников школьных столовых, педагогических коллективов, родительских комитетов, обучающихся и родителей (законных представителей).</w:t>
      </w:r>
    </w:p>
    <w:p w:rsidR="00602449" w:rsidRPr="00BF5833" w:rsidRDefault="00602449" w:rsidP="000C7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83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размещается наинформационных стендах, на сайтах учреждений образования.</w:t>
      </w:r>
    </w:p>
    <w:p w:rsidR="00602449" w:rsidRPr="00BF5833" w:rsidRDefault="00602449" w:rsidP="000C7A80">
      <w:pPr>
        <w:pStyle w:val="21"/>
        <w:shd w:val="clear" w:color="auto" w:fill="auto"/>
        <w:tabs>
          <w:tab w:val="left" w:pos="1032"/>
        </w:tabs>
        <w:spacing w:line="240" w:lineRule="auto"/>
        <w:ind w:firstLine="709"/>
        <w:jc w:val="both"/>
        <w:rPr>
          <w:color w:val="000000" w:themeColor="text1"/>
        </w:rPr>
      </w:pPr>
      <w:r w:rsidRPr="00BF5833">
        <w:rPr>
          <w:color w:val="000000" w:themeColor="text1"/>
        </w:rPr>
        <w:t xml:space="preserve">Комиссия проводит </w:t>
      </w:r>
      <w:r w:rsidRPr="00BF5833">
        <w:rPr>
          <w:rStyle w:val="2"/>
          <w:color w:val="000000" w:themeColor="text1"/>
        </w:rPr>
        <w:t>общественную экспертизу питания обучающихся, контролирует качество и количество приготовленной согласно меню пищи;</w:t>
      </w:r>
    </w:p>
    <w:p w:rsidR="00602449" w:rsidRPr="00BF5833" w:rsidRDefault="00602449" w:rsidP="000C7A80">
      <w:pPr>
        <w:pStyle w:val="21"/>
        <w:shd w:val="clear" w:color="auto" w:fill="auto"/>
        <w:tabs>
          <w:tab w:val="left" w:pos="987"/>
        </w:tabs>
        <w:spacing w:line="240" w:lineRule="auto"/>
        <w:ind w:firstLine="709"/>
        <w:jc w:val="both"/>
        <w:rPr>
          <w:color w:val="000000" w:themeColor="text1"/>
        </w:rPr>
      </w:pPr>
      <w:r w:rsidRPr="00BF5833">
        <w:rPr>
          <w:rStyle w:val="2"/>
          <w:color w:val="000000" w:themeColor="text1"/>
        </w:rPr>
        <w:lastRenderedPageBreak/>
        <w:t>изучает мнение обучающихся и их родителей (законных представителей) по организации питания и улучшению качества питания;</w:t>
      </w:r>
    </w:p>
    <w:p w:rsidR="00602449" w:rsidRPr="00BF5833" w:rsidRDefault="00602449" w:rsidP="000C7A80">
      <w:pPr>
        <w:pStyle w:val="21"/>
        <w:shd w:val="clear" w:color="auto" w:fill="auto"/>
        <w:tabs>
          <w:tab w:val="left" w:pos="1054"/>
        </w:tabs>
        <w:spacing w:after="300" w:line="240" w:lineRule="auto"/>
        <w:ind w:firstLine="709"/>
        <w:jc w:val="both"/>
        <w:rPr>
          <w:rStyle w:val="2"/>
          <w:color w:val="000000" w:themeColor="text1"/>
        </w:rPr>
      </w:pPr>
      <w:r w:rsidRPr="00BF5833">
        <w:rPr>
          <w:rStyle w:val="2"/>
          <w:color w:val="000000" w:themeColor="text1"/>
        </w:rPr>
        <w:t>участвует в разработке предложений и рекомендаций по улучшению качества питания обучающихся.</w:t>
      </w:r>
    </w:p>
    <w:p w:rsidR="003475A2" w:rsidRPr="00BF5833" w:rsidRDefault="003475A2" w:rsidP="000C7A80">
      <w:pPr>
        <w:pStyle w:val="21"/>
        <w:shd w:val="clear" w:color="auto" w:fill="auto"/>
        <w:tabs>
          <w:tab w:val="left" w:pos="1054"/>
        </w:tabs>
        <w:spacing w:after="300" w:line="240" w:lineRule="auto"/>
        <w:ind w:firstLine="709"/>
        <w:jc w:val="both"/>
        <w:rPr>
          <w:rStyle w:val="2"/>
          <w:color w:val="000000" w:themeColor="text1"/>
        </w:rPr>
      </w:pPr>
      <w:r w:rsidRPr="00BF5833">
        <w:rPr>
          <w:rStyle w:val="2"/>
          <w:color w:val="000000" w:themeColor="text1"/>
        </w:rPr>
        <w:t xml:space="preserve">За </w:t>
      </w:r>
      <w:r w:rsidRPr="00BF5833">
        <w:rPr>
          <w:rStyle w:val="2"/>
          <w:color w:val="000000" w:themeColor="text1"/>
          <w:lang w:val="en-US"/>
        </w:rPr>
        <w:t>IV</w:t>
      </w:r>
      <w:r w:rsidRPr="00BF5833">
        <w:rPr>
          <w:rStyle w:val="2"/>
          <w:color w:val="000000" w:themeColor="text1"/>
        </w:rPr>
        <w:t xml:space="preserve"> четверть 2020-2021 учебного года было организовано 24 комиссионные проверки по школьным столовым округа. Предложения, указанные родительским контролем в чек-листах, будут приняты к сведению в новом учебном году. </w:t>
      </w:r>
    </w:p>
    <w:p w:rsidR="00602449" w:rsidRPr="00BF5833" w:rsidRDefault="00602449" w:rsidP="000C7A80">
      <w:pPr>
        <w:pStyle w:val="21"/>
        <w:shd w:val="clear" w:color="auto" w:fill="auto"/>
        <w:tabs>
          <w:tab w:val="left" w:pos="1054"/>
        </w:tabs>
        <w:spacing w:after="300" w:line="240" w:lineRule="auto"/>
        <w:ind w:firstLine="709"/>
        <w:jc w:val="both"/>
        <w:rPr>
          <w:color w:val="000000" w:themeColor="text1"/>
        </w:rPr>
      </w:pPr>
      <w:r w:rsidRPr="00BF5833">
        <w:rPr>
          <w:color w:val="000000" w:themeColor="text1"/>
        </w:rPr>
        <w:t>Для оперативного информирования заинтересованных лиц и контроля за питанием на официальных сайтах учреждений размещаются примерное и ежедневное меню, фотографии обедов и завтраков, условия организации питания, рекомендации по здоровому питанию, номера телефонов «горячих линий» для обращений граждан по вопросам питания.</w:t>
      </w:r>
    </w:p>
    <w:bookmarkEnd w:id="0"/>
    <w:p w:rsidR="00B86271" w:rsidRPr="003475A2" w:rsidRDefault="00B86271" w:rsidP="000C7A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6271" w:rsidRPr="003475A2" w:rsidSect="00A3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3D"/>
    <w:rsid w:val="000C7A80"/>
    <w:rsid w:val="003475A2"/>
    <w:rsid w:val="00602449"/>
    <w:rsid w:val="00A35048"/>
    <w:rsid w:val="00B86271"/>
    <w:rsid w:val="00BF5833"/>
    <w:rsid w:val="00FE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6024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02449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Управление</cp:lastModifiedBy>
  <cp:revision>2</cp:revision>
  <dcterms:created xsi:type="dcterms:W3CDTF">2021-07-28T03:59:00Z</dcterms:created>
  <dcterms:modified xsi:type="dcterms:W3CDTF">2021-07-28T03:59:00Z</dcterms:modified>
</cp:coreProperties>
</file>