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D8" w:rsidRDefault="00BD3AEA" w:rsidP="00BD3AEA">
      <w:pPr>
        <w:jc w:val="center"/>
        <w:rPr>
          <w:b/>
          <w:spacing w:val="0"/>
        </w:rPr>
      </w:pPr>
      <w:r w:rsidRPr="00BD3AEA">
        <w:rPr>
          <w:b/>
          <w:spacing w:val="0"/>
        </w:rPr>
        <w:t>Информация по содействию в удовлетворении потребности в кадрах на основе анализа рынка труда Промышленновского муниципального округа</w:t>
      </w:r>
    </w:p>
    <w:p w:rsidR="003A295F" w:rsidRDefault="003A295F" w:rsidP="00BD3AEA">
      <w:pPr>
        <w:jc w:val="center"/>
        <w:rPr>
          <w:spacing w:val="0"/>
        </w:rPr>
      </w:pPr>
    </w:p>
    <w:p w:rsidR="00B042A5" w:rsidRPr="006107F6" w:rsidRDefault="003A295F" w:rsidP="006107F6">
      <w:pPr>
        <w:spacing w:line="240" w:lineRule="auto"/>
        <w:jc w:val="both"/>
        <w:rPr>
          <w:spacing w:val="0"/>
          <w:sz w:val="28"/>
          <w:szCs w:val="28"/>
        </w:rPr>
      </w:pPr>
      <w:r w:rsidRPr="006107F6">
        <w:rPr>
          <w:spacing w:val="0"/>
          <w:sz w:val="28"/>
          <w:szCs w:val="28"/>
        </w:rPr>
        <w:t xml:space="preserve">       Как показывает анализ потребности в работниках,  заявленной работодателями за период с января по июль 2021 года, наибольшим спросом пользуются специальности следующих направлений: здравоохранение (55 вакансий), промышленность, строительство, транспорт (35 вакансий), образование (10 вакансий).  </w:t>
      </w:r>
    </w:p>
    <w:p w:rsidR="00B042A5" w:rsidRPr="006107F6" w:rsidRDefault="00B042A5" w:rsidP="006107F6">
      <w:pPr>
        <w:spacing w:line="240" w:lineRule="auto"/>
        <w:jc w:val="both"/>
        <w:rPr>
          <w:spacing w:val="0"/>
          <w:sz w:val="28"/>
          <w:szCs w:val="28"/>
        </w:rPr>
      </w:pPr>
      <w:r w:rsidRPr="006107F6">
        <w:rPr>
          <w:spacing w:val="0"/>
          <w:sz w:val="28"/>
          <w:szCs w:val="28"/>
        </w:rPr>
        <w:t xml:space="preserve">     </w:t>
      </w:r>
      <w:r w:rsidRPr="006107F6">
        <w:rPr>
          <w:color w:val="000000"/>
          <w:spacing w:val="0"/>
          <w:sz w:val="28"/>
          <w:szCs w:val="28"/>
        </w:rPr>
        <w:t>Спрос на специалистов среднего звена в нашем округе также остается актуальным. Развитие сельского хозяйства, сервисного обслуживания,</w:t>
      </w:r>
      <w:r w:rsidR="006107F6" w:rsidRPr="006107F6">
        <w:rPr>
          <w:color w:val="000000"/>
          <w:spacing w:val="0"/>
          <w:sz w:val="28"/>
          <w:szCs w:val="28"/>
        </w:rPr>
        <w:t xml:space="preserve"> </w:t>
      </w:r>
      <w:r w:rsidRPr="006107F6">
        <w:rPr>
          <w:color w:val="000000"/>
          <w:spacing w:val="0"/>
          <w:sz w:val="28"/>
          <w:szCs w:val="28"/>
        </w:rPr>
        <w:t xml:space="preserve">а также и других сфер предпринимательства имеет на </w:t>
      </w:r>
      <w:proofErr w:type="gramStart"/>
      <w:r w:rsidRPr="006107F6">
        <w:rPr>
          <w:color w:val="000000"/>
          <w:spacing w:val="0"/>
          <w:sz w:val="28"/>
          <w:szCs w:val="28"/>
        </w:rPr>
        <w:t>сегодняшний</w:t>
      </w:r>
      <w:proofErr w:type="gramEnd"/>
      <w:r w:rsidRPr="006107F6">
        <w:rPr>
          <w:color w:val="000000"/>
          <w:spacing w:val="0"/>
          <w:sz w:val="28"/>
          <w:szCs w:val="28"/>
        </w:rPr>
        <w:t xml:space="preserve"> острую потребность в кадрах технического и обслуживающего труда.</w:t>
      </w:r>
    </w:p>
    <w:p w:rsidR="00B042A5" w:rsidRPr="006107F6" w:rsidRDefault="00B042A5" w:rsidP="006107F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    </w:t>
      </w:r>
      <w:r w:rsidR="006107F6" w:rsidRPr="006107F6">
        <w:rPr>
          <w:color w:val="000000"/>
          <w:sz w:val="28"/>
          <w:szCs w:val="28"/>
        </w:rPr>
        <w:t>Н</w:t>
      </w:r>
      <w:r w:rsidRPr="006107F6">
        <w:rPr>
          <w:color w:val="000000"/>
          <w:sz w:val="28"/>
          <w:szCs w:val="28"/>
        </w:rPr>
        <w:t>а территории  округа и за его пределами растет число точек сервисного обслуживания транспортных средств, что явно свидетельствует о том, что профессия автомеханика остается востребованной в условиях растущей конкуренции на этом рынке услуг. Поэтому спрос на специалистов, способных качественно осуществлять ремонт и техническое обслуживание автомобилей, на данный момент имеется и растет из года в год.</w:t>
      </w:r>
    </w:p>
    <w:p w:rsidR="00B042A5" w:rsidRPr="006107F6" w:rsidRDefault="00B042A5" w:rsidP="006107F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</w:t>
      </w:r>
      <w:r w:rsidRPr="006107F6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6107F6">
        <w:rPr>
          <w:color w:val="000000"/>
          <w:sz w:val="28"/>
          <w:szCs w:val="28"/>
        </w:rPr>
        <w:t xml:space="preserve">Не менее востребованной в условиях рыночной экономики остается и профессия строителя.  </w:t>
      </w:r>
    </w:p>
    <w:p w:rsidR="00B042A5" w:rsidRPr="006107F6" w:rsidRDefault="00B042A5" w:rsidP="006107F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    </w:t>
      </w:r>
      <w:r w:rsidR="006107F6">
        <w:rPr>
          <w:color w:val="000000"/>
          <w:sz w:val="28"/>
          <w:szCs w:val="28"/>
        </w:rPr>
        <w:t xml:space="preserve">В настоящее </w:t>
      </w:r>
      <w:r w:rsidRPr="006107F6">
        <w:rPr>
          <w:color w:val="000000"/>
          <w:sz w:val="28"/>
          <w:szCs w:val="28"/>
        </w:rPr>
        <w:t>время уделяется пристальное внимание развитию сельскохозяйственного производства. Особо остро ощущается нехватка узких специалистов именно в этой сфере. Фермер или тракторист – машинист сельс</w:t>
      </w:r>
      <w:r w:rsidR="008A2EE6">
        <w:rPr>
          <w:color w:val="000000"/>
          <w:sz w:val="28"/>
          <w:szCs w:val="28"/>
        </w:rPr>
        <w:t>кохозяйственного производства</w:t>
      </w:r>
      <w:r w:rsidRPr="006107F6">
        <w:rPr>
          <w:color w:val="000000"/>
          <w:sz w:val="28"/>
          <w:szCs w:val="28"/>
        </w:rPr>
        <w:t xml:space="preserve"> в дальнейшем не останутся у дел. </w:t>
      </w:r>
      <w:r w:rsidR="006107F6" w:rsidRPr="006107F6">
        <w:rPr>
          <w:color w:val="000000"/>
          <w:sz w:val="28"/>
          <w:szCs w:val="28"/>
        </w:rPr>
        <w:t xml:space="preserve"> </w:t>
      </w:r>
    </w:p>
    <w:p w:rsidR="00B042A5" w:rsidRPr="006107F6" w:rsidRDefault="006107F6" w:rsidP="006107F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    </w:t>
      </w:r>
      <w:r w:rsidR="00B042A5" w:rsidRPr="006107F6">
        <w:rPr>
          <w:color w:val="000000"/>
          <w:sz w:val="28"/>
          <w:szCs w:val="28"/>
        </w:rPr>
        <w:t xml:space="preserve">Как известно, фермер в дальнейшем на селе организует свое хозяйство в одном из </w:t>
      </w:r>
      <w:r w:rsidRPr="006107F6">
        <w:rPr>
          <w:color w:val="000000"/>
          <w:sz w:val="28"/>
          <w:szCs w:val="28"/>
        </w:rPr>
        <w:t xml:space="preserve">направлений  </w:t>
      </w:r>
      <w:r w:rsidR="00B042A5" w:rsidRPr="006107F6">
        <w:rPr>
          <w:color w:val="000000"/>
          <w:sz w:val="28"/>
          <w:szCs w:val="28"/>
        </w:rPr>
        <w:t>–</w:t>
      </w:r>
      <w:r w:rsidRPr="006107F6">
        <w:rPr>
          <w:color w:val="000000"/>
          <w:sz w:val="28"/>
          <w:szCs w:val="28"/>
        </w:rPr>
        <w:t xml:space="preserve"> </w:t>
      </w:r>
      <w:r w:rsidR="00B042A5" w:rsidRPr="006107F6">
        <w:rPr>
          <w:color w:val="000000"/>
          <w:sz w:val="28"/>
          <w:szCs w:val="28"/>
        </w:rPr>
        <w:t>растениеводство или животноводство. Основная цель –</w:t>
      </w:r>
      <w:r>
        <w:rPr>
          <w:color w:val="000000"/>
          <w:sz w:val="28"/>
          <w:szCs w:val="28"/>
        </w:rPr>
        <w:t xml:space="preserve"> </w:t>
      </w:r>
      <w:r w:rsidR="00B042A5" w:rsidRPr="006107F6">
        <w:rPr>
          <w:color w:val="000000"/>
          <w:sz w:val="28"/>
          <w:szCs w:val="28"/>
        </w:rPr>
        <w:t>сделать свое дело прибыльным, рентабельным. А значит, здесь надо овладеть навыками ведения бухгалтерии, найма работников, получения качественной продукции и успешной ее реализации. Бесспорно то, что этому надо и нужно учиться.</w:t>
      </w:r>
    </w:p>
    <w:p w:rsidR="00B042A5" w:rsidRPr="006107F6" w:rsidRDefault="006107F6" w:rsidP="00B042A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    </w:t>
      </w:r>
      <w:r w:rsidR="00B042A5" w:rsidRPr="006107F6">
        <w:rPr>
          <w:color w:val="000000"/>
          <w:sz w:val="28"/>
          <w:szCs w:val="28"/>
        </w:rPr>
        <w:t>Несмотря на то, что в последнее время снижен интерес к профессии тракториста, спрос на эту рабочую специальность возрастает из года в год. Тракторист-профессионал, умеющий управлять всеми видами тракторов, а также часто и грузовыми автомобилями – ценный на селе работник, особенно в горячую пору посевной и уборочных ка</w:t>
      </w:r>
      <w:r w:rsidR="008A2EE6">
        <w:rPr>
          <w:color w:val="000000"/>
          <w:sz w:val="28"/>
          <w:szCs w:val="28"/>
        </w:rPr>
        <w:t>мпаний</w:t>
      </w:r>
      <w:r w:rsidR="00B042A5" w:rsidRPr="006107F6">
        <w:rPr>
          <w:color w:val="000000"/>
          <w:sz w:val="28"/>
          <w:szCs w:val="28"/>
        </w:rPr>
        <w:t xml:space="preserve">. </w:t>
      </w:r>
      <w:r w:rsidRPr="006107F6">
        <w:rPr>
          <w:color w:val="000000"/>
          <w:sz w:val="28"/>
          <w:szCs w:val="28"/>
        </w:rPr>
        <w:t xml:space="preserve"> </w:t>
      </w:r>
    </w:p>
    <w:p w:rsidR="00B042A5" w:rsidRPr="006107F6" w:rsidRDefault="006107F6" w:rsidP="006107F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    </w:t>
      </w:r>
      <w:r w:rsidR="00B042A5" w:rsidRPr="006107F6">
        <w:rPr>
          <w:color w:val="000000"/>
          <w:sz w:val="28"/>
          <w:szCs w:val="28"/>
        </w:rPr>
        <w:t xml:space="preserve">На современном этапе усовершенствование системы технического и профессионального образования - требование времени, которое твердо нацелено не только на экономическую стабильность, но и на конкурентоспособность </w:t>
      </w:r>
      <w:r w:rsidRPr="006107F6">
        <w:rPr>
          <w:color w:val="000000"/>
          <w:sz w:val="28"/>
          <w:szCs w:val="28"/>
        </w:rPr>
        <w:t>трудовых ресурсов</w:t>
      </w:r>
      <w:r w:rsidR="00B042A5" w:rsidRPr="006107F6">
        <w:rPr>
          <w:color w:val="000000"/>
          <w:sz w:val="28"/>
          <w:szCs w:val="28"/>
        </w:rPr>
        <w:t xml:space="preserve"> общества.</w:t>
      </w:r>
    </w:p>
    <w:p w:rsidR="00B042A5" w:rsidRPr="006107F6" w:rsidRDefault="006107F6" w:rsidP="006107F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107F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="00B042A5" w:rsidRPr="006107F6">
        <w:rPr>
          <w:color w:val="000000"/>
          <w:sz w:val="28"/>
          <w:szCs w:val="28"/>
        </w:rPr>
        <w:t xml:space="preserve">И поэтому, </w:t>
      </w:r>
      <w:proofErr w:type="spellStart"/>
      <w:r w:rsidR="00B042A5" w:rsidRPr="006107F6">
        <w:rPr>
          <w:color w:val="000000"/>
          <w:sz w:val="28"/>
          <w:szCs w:val="28"/>
        </w:rPr>
        <w:t>профориентационная</w:t>
      </w:r>
      <w:proofErr w:type="spellEnd"/>
      <w:r w:rsidR="00B042A5" w:rsidRPr="006107F6">
        <w:rPr>
          <w:color w:val="000000"/>
          <w:sz w:val="28"/>
          <w:szCs w:val="28"/>
        </w:rPr>
        <w:t xml:space="preserve"> работа - одна из значимых для</w:t>
      </w:r>
      <w:r w:rsidRPr="006107F6">
        <w:rPr>
          <w:color w:val="000000"/>
          <w:sz w:val="28"/>
          <w:szCs w:val="28"/>
        </w:rPr>
        <w:t xml:space="preserve"> муниципалитета  задач</w:t>
      </w:r>
      <w:r w:rsidR="00B042A5" w:rsidRPr="006107F6">
        <w:rPr>
          <w:color w:val="000000"/>
          <w:sz w:val="28"/>
          <w:szCs w:val="28"/>
        </w:rPr>
        <w:t xml:space="preserve">. </w:t>
      </w:r>
      <w:r w:rsidRPr="006107F6">
        <w:rPr>
          <w:color w:val="000000"/>
          <w:sz w:val="28"/>
          <w:szCs w:val="28"/>
        </w:rPr>
        <w:t xml:space="preserve"> </w:t>
      </w:r>
    </w:p>
    <w:p w:rsidR="003A295F" w:rsidRDefault="006107F6" w:rsidP="00B042A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 xml:space="preserve">      В целях удовлетворения потребности в педагогических кадрах заключены девять договоров о целевом обучении в организациях среднего и высшего профессионального образования с выпускниками 9 и 11  общеобразовательных организаций, организаций среднего профессионального образования 2020-2021 учебного года. </w:t>
      </w:r>
    </w:p>
    <w:p w:rsidR="00D1669B" w:rsidRDefault="00D1669B" w:rsidP="00B042A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proofErr w:type="gramStart"/>
      <w:r>
        <w:rPr>
          <w:spacing w:val="0"/>
          <w:sz w:val="28"/>
          <w:szCs w:val="28"/>
        </w:rPr>
        <w:t>На обучение по специальностям, связанным со здравоохранением, поступили 49 выпускников, промышленностью, строительством, транспортом – 34 выпускника, сельским хозяйством – 45 выпускников</w:t>
      </w:r>
      <w:r w:rsidR="008A2EE6">
        <w:rPr>
          <w:spacing w:val="0"/>
          <w:sz w:val="28"/>
          <w:szCs w:val="28"/>
        </w:rPr>
        <w:t>, сферой обслуживания – 51 выпускник</w:t>
      </w:r>
      <w:r>
        <w:rPr>
          <w:spacing w:val="0"/>
          <w:sz w:val="28"/>
          <w:szCs w:val="28"/>
        </w:rPr>
        <w:t>.</w:t>
      </w:r>
      <w:proofErr w:type="gramEnd"/>
    </w:p>
    <w:p w:rsidR="006107F6" w:rsidRDefault="005E127B" w:rsidP="00B042A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</w:t>
      </w:r>
      <w:r w:rsidR="00D1669B">
        <w:rPr>
          <w:spacing w:val="0"/>
          <w:sz w:val="28"/>
          <w:szCs w:val="28"/>
        </w:rPr>
        <w:t>Таким образом, и</w:t>
      </w:r>
      <w:r>
        <w:rPr>
          <w:spacing w:val="0"/>
          <w:sz w:val="28"/>
          <w:szCs w:val="28"/>
        </w:rPr>
        <w:t xml:space="preserve">сходя из анализа информации о предварительном трудоустройстве выпускников 9 и 11 классов 2020-2021 учебного года, можно сделать вывод о том, что работа по профессиональному самоопределению и профессиональной ориентации выпускников ведется с учетом потребностей рынка труда Промышленновского муниципального округа. </w:t>
      </w:r>
    </w:p>
    <w:p w:rsidR="006107F6" w:rsidRPr="006107F6" w:rsidRDefault="006107F6" w:rsidP="00B042A5">
      <w:pPr>
        <w:spacing w:line="240" w:lineRule="auto"/>
        <w:jc w:val="both"/>
        <w:rPr>
          <w:spacing w:val="0"/>
          <w:sz w:val="28"/>
          <w:szCs w:val="28"/>
        </w:rPr>
      </w:pPr>
    </w:p>
    <w:sectPr w:rsidR="006107F6" w:rsidRPr="006107F6" w:rsidSect="005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24C"/>
    <w:multiLevelType w:val="hybridMultilevel"/>
    <w:tmpl w:val="5438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AEA"/>
    <w:rsid w:val="000B384A"/>
    <w:rsid w:val="000C5B7C"/>
    <w:rsid w:val="00153251"/>
    <w:rsid w:val="00232521"/>
    <w:rsid w:val="0036173F"/>
    <w:rsid w:val="003A295F"/>
    <w:rsid w:val="005038E7"/>
    <w:rsid w:val="00542A29"/>
    <w:rsid w:val="005E127B"/>
    <w:rsid w:val="006107F6"/>
    <w:rsid w:val="007648B8"/>
    <w:rsid w:val="00893661"/>
    <w:rsid w:val="008A2EE6"/>
    <w:rsid w:val="00A22454"/>
    <w:rsid w:val="00AE06CF"/>
    <w:rsid w:val="00B042A5"/>
    <w:rsid w:val="00BD3AEA"/>
    <w:rsid w:val="00D1669B"/>
    <w:rsid w:val="00D357B7"/>
    <w:rsid w:val="00DE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42A5"/>
    <w:pPr>
      <w:spacing w:before="100" w:beforeAutospacing="1" w:after="100" w:afterAutospacing="1" w:line="240" w:lineRule="auto"/>
    </w:pPr>
    <w:rPr>
      <w:rFonts w:eastAsia="Times New Roman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2021-08-02T02:32:00Z</dcterms:created>
  <dcterms:modified xsi:type="dcterms:W3CDTF">2021-08-02T04:05:00Z</dcterms:modified>
</cp:coreProperties>
</file>