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37" w:rsidRPr="00FD205B" w:rsidRDefault="00FD205B" w:rsidP="00482937">
      <w:pPr>
        <w:pStyle w:val="a8"/>
        <w:spacing w:line="360" w:lineRule="auto"/>
        <w:ind w:firstLine="708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Уважаемые коллеги</w:t>
      </w:r>
      <w:r w:rsidRPr="00FD205B">
        <w:rPr>
          <w:rFonts w:ascii="Times New Roman" w:hAnsi="Times New Roman"/>
          <w:sz w:val="52"/>
          <w:szCs w:val="52"/>
        </w:rPr>
        <w:t>!</w:t>
      </w:r>
    </w:p>
    <w:p w:rsidR="00F32F26" w:rsidRPr="00F32F26" w:rsidRDefault="00F32F2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Этот год стал для нас серьезным испытанием. </w:t>
      </w:r>
    </w:p>
    <w:p w:rsidR="00F32F26" w:rsidRDefault="00F32F2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Всем пришлось преодолевать  трудности связанные с пандемией коронавирусной инфекции. </w:t>
      </w:r>
    </w:p>
    <w:p w:rsidR="00F32F26" w:rsidRPr="00F32F26" w:rsidRDefault="00F32F2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Мы научились жить и работать в режиме онлайн. </w:t>
      </w:r>
    </w:p>
    <w:p w:rsidR="00F32F26" w:rsidRDefault="00F32F2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В</w:t>
      </w:r>
      <w:r w:rsidRPr="00F32F2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ынужденной мерой</w:t>
      </w:r>
      <w:r w:rsidRPr="00F32F26">
        <w:rPr>
          <w:rFonts w:ascii="Times New Roman" w:hAnsi="Times New Roman"/>
          <w:sz w:val="28"/>
          <w:szCs w:val="28"/>
        </w:rPr>
        <w:t xml:space="preserve"> был п</w:t>
      </w:r>
      <w:r w:rsidRPr="00F32F2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ереход на дистанционный формат обучения. </w:t>
      </w:r>
    </w:p>
    <w:p w:rsidR="00F32F26" w:rsidRPr="00F32F26" w:rsidRDefault="00F32F2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В этих сложных условиях вы учили ребят, готовили выпускников  к экзаменам, успешно провели экзаменационную кампанию.  </w:t>
      </w:r>
    </w:p>
    <w:p w:rsidR="00F32F26" w:rsidRPr="00F32F26" w:rsidRDefault="00F32F26" w:rsidP="00F32F26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2F26">
        <w:rPr>
          <w:rFonts w:ascii="Times New Roman" w:eastAsia="Times New Roman" w:hAnsi="Times New Roman"/>
          <w:sz w:val="28"/>
          <w:szCs w:val="28"/>
        </w:rPr>
        <w:t xml:space="preserve">Формат совещания тоже изменился. </w:t>
      </w:r>
    </w:p>
    <w:p w:rsidR="00FD205B" w:rsidRPr="00F32F26" w:rsidRDefault="00F32F2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С</w:t>
      </w:r>
      <w:r w:rsidR="00FD205B" w:rsidRPr="00F32F26">
        <w:rPr>
          <w:rFonts w:ascii="Times New Roman" w:hAnsi="Times New Roman"/>
          <w:sz w:val="28"/>
          <w:szCs w:val="28"/>
        </w:rPr>
        <w:t>ложившаяся ситуация по короновирусу диктует сво</w:t>
      </w:r>
      <w:r>
        <w:rPr>
          <w:rFonts w:ascii="Times New Roman" w:hAnsi="Times New Roman"/>
          <w:sz w:val="28"/>
          <w:szCs w:val="28"/>
        </w:rPr>
        <w:t>и условия, поэтому сегодня подвод</w:t>
      </w:r>
      <w:r w:rsidR="00FD205B" w:rsidRPr="00F32F26">
        <w:rPr>
          <w:rFonts w:ascii="Times New Roman" w:hAnsi="Times New Roman"/>
          <w:sz w:val="28"/>
          <w:szCs w:val="28"/>
        </w:rPr>
        <w:t xml:space="preserve">им  итоги на своем рабочем совещании. </w:t>
      </w:r>
    </w:p>
    <w:p w:rsidR="00A17066" w:rsidRPr="00F32F26" w:rsidRDefault="00A17066" w:rsidP="00F32F26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2F26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BFBFB"/>
        </w:rPr>
        <w:t>Теперь уже точно известно, что новый  учебный  год в школах начнется как обычно, поэтому главной нашей задачей в условиях пандемии было и остается:</w:t>
      </w:r>
      <w:r w:rsidRPr="00F32F26">
        <w:rPr>
          <w:rFonts w:ascii="Times New Roman" w:eastAsia="Times New Roman" w:hAnsi="Times New Roman"/>
          <w:sz w:val="28"/>
          <w:szCs w:val="28"/>
        </w:rPr>
        <w:t>приведение существующих зданий образовательных учреждений в соответствие с современными требованиями в части обеспечения не только комфортных но и безопасных условий для всех участников образовательного процесса.</w:t>
      </w:r>
    </w:p>
    <w:p w:rsidR="00F32F26" w:rsidRDefault="00A17066" w:rsidP="00F32F26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2F26">
        <w:rPr>
          <w:rFonts w:ascii="Times New Roman" w:eastAsia="Times New Roman" w:hAnsi="Times New Roman"/>
          <w:sz w:val="28"/>
          <w:szCs w:val="28"/>
        </w:rPr>
        <w:t>В этом году на эти цели</w:t>
      </w:r>
      <w:r w:rsidR="00D74A3F" w:rsidRPr="00F32F26">
        <w:rPr>
          <w:rFonts w:ascii="Times New Roman" w:eastAsia="Times New Roman" w:hAnsi="Times New Roman"/>
          <w:sz w:val="28"/>
          <w:szCs w:val="28"/>
        </w:rPr>
        <w:t xml:space="preserve"> запланировано 38</w:t>
      </w:r>
      <w:r w:rsidRPr="00F32F26">
        <w:rPr>
          <w:rFonts w:ascii="Times New Roman" w:eastAsia="Times New Roman" w:hAnsi="Times New Roman"/>
          <w:sz w:val="28"/>
          <w:szCs w:val="28"/>
        </w:rPr>
        <w:t xml:space="preserve"> миллионов рублей. </w:t>
      </w:r>
    </w:p>
    <w:p w:rsidR="00A17066" w:rsidRPr="00F32F26" w:rsidRDefault="00C8798D" w:rsidP="00F32F26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Только за период 2020 проведено 69 аукционов на общую сумму  221 млн. 950 тыс. рублей, по итогам проведенных аукционов нам с вами удалось сэкономить  -  22 млн. 750 тыс. рублей. </w:t>
      </w:r>
    </w:p>
    <w:p w:rsidR="00A17066" w:rsidRPr="00F32F26" w:rsidRDefault="00AD054F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>На</w:t>
      </w:r>
      <w:r w:rsidR="00A17066" w:rsidRPr="00F32F26">
        <w:rPr>
          <w:rFonts w:ascii="Times New Roman" w:hAnsi="Times New Roman"/>
          <w:color w:val="000000"/>
          <w:sz w:val="28"/>
          <w:szCs w:val="28"/>
        </w:rPr>
        <w:t xml:space="preserve"> ремонт и подготовку учреждений образования к новому учебному году 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уже </w:t>
      </w:r>
      <w:r w:rsidR="00A17066" w:rsidRPr="00F32F26">
        <w:rPr>
          <w:rFonts w:ascii="Times New Roman" w:hAnsi="Times New Roman"/>
          <w:color w:val="000000"/>
          <w:sz w:val="28"/>
          <w:szCs w:val="28"/>
        </w:rPr>
        <w:t xml:space="preserve">направлено 19,5 миллионов рублей. </w:t>
      </w:r>
    </w:p>
    <w:p w:rsidR="00A17066" w:rsidRPr="00F32F26" w:rsidRDefault="00A1706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 xml:space="preserve">Продолжаем обновлять кровли зданий в образовательных учреждениях. В этом году еще в </w:t>
      </w:r>
      <w:r w:rsidR="00C8798D">
        <w:rPr>
          <w:rFonts w:ascii="Times New Roman" w:hAnsi="Times New Roman"/>
          <w:color w:val="000000"/>
          <w:sz w:val="28"/>
          <w:szCs w:val="28"/>
        </w:rPr>
        <w:t>четырех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 зданиях капитально отремонтирована кровля (Вагановский д/с, Протопоповская школа, Лебедевская школа и спортивный зал Краснинской  школы), частичный ремонт кровли произведен в Плотниковской школе  и школе № 56, почти миллион рублей направили на ремонт коньков и отмостки в  Краснинской школе. </w:t>
      </w:r>
    </w:p>
    <w:p w:rsidR="00A17066" w:rsidRPr="00F32F26" w:rsidRDefault="00A1706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>В Калинкинском детском саду отремонтирован пищеблок,</w:t>
      </w:r>
      <w:r w:rsidR="00D460EE">
        <w:rPr>
          <w:rFonts w:ascii="Times New Roman" w:hAnsi="Times New Roman"/>
          <w:color w:val="000000"/>
          <w:sz w:val="28"/>
          <w:szCs w:val="28"/>
        </w:rPr>
        <w:t xml:space="preserve"> произведена установка 15 межкомнатных дверей, забетонированы дорожки, 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C8798D">
        <w:rPr>
          <w:rFonts w:ascii="Times New Roman" w:hAnsi="Times New Roman"/>
          <w:color w:val="000000"/>
          <w:sz w:val="28"/>
          <w:szCs w:val="28"/>
        </w:rPr>
        <w:t>здании</w:t>
      </w:r>
      <w:r w:rsidR="00C8798D" w:rsidRPr="00F32F26">
        <w:rPr>
          <w:rFonts w:ascii="Times New Roman" w:hAnsi="Times New Roman"/>
          <w:color w:val="000000"/>
          <w:sz w:val="28"/>
          <w:szCs w:val="28"/>
        </w:rPr>
        <w:t xml:space="preserve">Промышленновской школы № 2 в д. Труд 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произведен ремонт канализации </w:t>
      </w:r>
    </w:p>
    <w:p w:rsidR="00E87FBD" w:rsidRPr="00F32F26" w:rsidRDefault="00A1706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 xml:space="preserve">Приобретена мебель в кабинеты  начальных классов в Тарасовскую школу. </w:t>
      </w:r>
    </w:p>
    <w:p w:rsidR="00A17066" w:rsidRPr="00F32F26" w:rsidRDefault="00A1706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lastRenderedPageBreak/>
        <w:t xml:space="preserve">До конца года планируем отремонтировать коньки в Калинкинской школе, </w:t>
      </w:r>
      <w:r w:rsidR="00D74A3F" w:rsidRPr="00F32F26">
        <w:rPr>
          <w:rFonts w:ascii="Times New Roman" w:hAnsi="Times New Roman"/>
          <w:color w:val="000000"/>
          <w:sz w:val="28"/>
          <w:szCs w:val="28"/>
        </w:rPr>
        <w:t>отремонтировать санузлы в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 детском саду Сказка, канализацию в Тарасовской школе</w:t>
      </w:r>
      <w:r w:rsidR="00B43690">
        <w:rPr>
          <w:rFonts w:ascii="Times New Roman" w:hAnsi="Times New Roman"/>
          <w:color w:val="000000"/>
          <w:sz w:val="28"/>
          <w:szCs w:val="28"/>
        </w:rPr>
        <w:t xml:space="preserve"> (дошкольной группе)</w:t>
      </w:r>
      <w:r w:rsidR="00E87FBD">
        <w:rPr>
          <w:rFonts w:ascii="Times New Roman" w:hAnsi="Times New Roman"/>
          <w:color w:val="000000"/>
          <w:sz w:val="28"/>
          <w:szCs w:val="28"/>
        </w:rPr>
        <w:t>. До середины ноября заменим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 окна в Титовской</w:t>
      </w:r>
      <w:r w:rsidR="00E87FBD">
        <w:rPr>
          <w:rFonts w:ascii="Times New Roman" w:hAnsi="Times New Roman"/>
          <w:color w:val="000000"/>
          <w:sz w:val="28"/>
          <w:szCs w:val="28"/>
        </w:rPr>
        <w:t xml:space="preserve"> школе (77 штук)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17066" w:rsidRPr="00F32F26" w:rsidRDefault="00D74A3F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>Немалые средства направлены на устранения предписания в Калинкинском детском саду.  У</w:t>
      </w:r>
      <w:r w:rsidR="00A17066" w:rsidRPr="00F32F26">
        <w:rPr>
          <w:rFonts w:ascii="Times New Roman" w:hAnsi="Times New Roman"/>
          <w:color w:val="000000"/>
          <w:sz w:val="28"/>
          <w:szCs w:val="28"/>
        </w:rPr>
        <w:t xml:space="preserve">же  приобретена мебель, а на территории </w:t>
      </w:r>
      <w:r w:rsidR="00F32F26">
        <w:rPr>
          <w:rFonts w:ascii="Times New Roman" w:hAnsi="Times New Roman"/>
          <w:color w:val="000000"/>
          <w:sz w:val="28"/>
          <w:szCs w:val="28"/>
        </w:rPr>
        <w:t xml:space="preserve">детского </w:t>
      </w:r>
      <w:r w:rsidR="00A17066" w:rsidRPr="00F32F26">
        <w:rPr>
          <w:rFonts w:ascii="Times New Roman" w:hAnsi="Times New Roman"/>
          <w:color w:val="000000"/>
          <w:sz w:val="28"/>
          <w:szCs w:val="28"/>
        </w:rPr>
        <w:t xml:space="preserve">сада будут установлены малые игровые формы на общую сумму 784 тысячи рублей. </w:t>
      </w:r>
    </w:p>
    <w:p w:rsidR="00A17066" w:rsidRPr="00F32F26" w:rsidRDefault="00B43690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Уложенорезиновое покрытие</w:t>
      </w:r>
      <w:r w:rsidR="00A17066" w:rsidRPr="00F32F26">
        <w:rPr>
          <w:rFonts w:ascii="Times New Roman" w:hAnsi="Times New Roman"/>
          <w:color w:val="000000"/>
          <w:sz w:val="28"/>
          <w:szCs w:val="28"/>
        </w:rPr>
        <w:t xml:space="preserve"> на спортивных площадках в Окуневской и Тарасовской школах.</w:t>
      </w:r>
      <w:r w:rsidR="00D74A3F" w:rsidRPr="00F32F26">
        <w:rPr>
          <w:rFonts w:ascii="Times New Roman" w:hAnsi="Times New Roman"/>
          <w:color w:val="000000"/>
          <w:sz w:val="28"/>
          <w:szCs w:val="28"/>
        </w:rPr>
        <w:t xml:space="preserve"> Это </w:t>
      </w:r>
      <w:r>
        <w:rPr>
          <w:rFonts w:ascii="Times New Roman" w:hAnsi="Times New Roman"/>
          <w:color w:val="000000"/>
          <w:sz w:val="28"/>
          <w:szCs w:val="28"/>
        </w:rPr>
        <w:t>обошлось</w:t>
      </w:r>
      <w:r w:rsidR="00D74A3F" w:rsidRPr="00F32F26">
        <w:rPr>
          <w:rFonts w:ascii="Times New Roman" w:hAnsi="Times New Roman"/>
          <w:color w:val="000000"/>
          <w:sz w:val="28"/>
          <w:szCs w:val="28"/>
        </w:rPr>
        <w:t xml:space="preserve"> почти в  3,5 миллиона рублей.</w:t>
      </w:r>
    </w:p>
    <w:p w:rsidR="00D74A3F" w:rsidRPr="00F32F26" w:rsidRDefault="00A17066" w:rsidP="00F32F26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 xml:space="preserve">На приобретение учебных пособий, </w:t>
      </w:r>
      <w:r w:rsidR="00D74A3F" w:rsidRPr="00F32F26">
        <w:rPr>
          <w:rFonts w:ascii="Times New Roman" w:hAnsi="Times New Roman"/>
          <w:color w:val="000000"/>
          <w:sz w:val="28"/>
          <w:szCs w:val="28"/>
        </w:rPr>
        <w:t xml:space="preserve"> реактивов для кабинетов физики и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 химии школы 56 израсходовано 739 тысяч рублей. </w:t>
      </w:r>
    </w:p>
    <w:p w:rsidR="00A17066" w:rsidRPr="00F32F26" w:rsidRDefault="00D74A3F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>В дальнейшем планируем использовать их для проведения  основного государственного экзамена.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В рамках регионального проекта «Современная школа» национального проекта «Образования» на базе Промышленновской школы № 56 и Окуневской школ</w:t>
      </w:r>
      <w:r w:rsidR="00B43690">
        <w:rPr>
          <w:rFonts w:ascii="Times New Roman" w:hAnsi="Times New Roman"/>
          <w:sz w:val="28"/>
          <w:szCs w:val="28"/>
        </w:rPr>
        <w:t>ы</w:t>
      </w:r>
      <w:r w:rsidRPr="00F32F26">
        <w:rPr>
          <w:rFonts w:ascii="Times New Roman" w:hAnsi="Times New Roman"/>
          <w:sz w:val="28"/>
          <w:szCs w:val="28"/>
        </w:rPr>
        <w:t xml:space="preserve"> планируется создание площадок центров цифрового и гуманитарного профилей</w:t>
      </w:r>
      <w:r w:rsidR="00B43690">
        <w:rPr>
          <w:rFonts w:ascii="Times New Roman" w:hAnsi="Times New Roman"/>
          <w:sz w:val="28"/>
          <w:szCs w:val="28"/>
        </w:rPr>
        <w:t xml:space="preserve"> «Точка роста», а в Падунской, </w:t>
      </w:r>
      <w:r w:rsidRPr="00F32F26">
        <w:rPr>
          <w:rFonts w:ascii="Times New Roman" w:hAnsi="Times New Roman"/>
          <w:sz w:val="28"/>
          <w:szCs w:val="28"/>
        </w:rPr>
        <w:t>Краснинской</w:t>
      </w:r>
      <w:r w:rsidR="00B43690">
        <w:rPr>
          <w:rFonts w:ascii="Times New Roman" w:hAnsi="Times New Roman"/>
          <w:sz w:val="28"/>
          <w:szCs w:val="28"/>
        </w:rPr>
        <w:t xml:space="preserve">, Промышленновской СОШ № 2 (д. Труд) </w:t>
      </w:r>
      <w:r w:rsidRPr="00F32F26">
        <w:rPr>
          <w:rFonts w:ascii="Times New Roman" w:hAnsi="Times New Roman"/>
          <w:sz w:val="28"/>
          <w:szCs w:val="28"/>
        </w:rPr>
        <w:t xml:space="preserve"> внедрение целевой модели цифровой образовательной среды.   Для этого н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а капитальный ремонт кабинетов в Окуневской, Краснинской, Падунской  школе и школе № 56 направлено  два миллиона двести тысяч  рублей, на приобретение мебели для кабинетов более пятисот шестидесяти тысяч рублей. 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>В</w:t>
      </w:r>
      <w:r w:rsidRPr="00F32F26">
        <w:rPr>
          <w:rFonts w:ascii="Times New Roman" w:hAnsi="Times New Roman"/>
          <w:sz w:val="28"/>
          <w:szCs w:val="28"/>
        </w:rPr>
        <w:t xml:space="preserve"> рамках проекта «Моя новая школа» на капитальный   ремонт  закрыто   здание    </w:t>
      </w:r>
      <w:r w:rsidR="00D74A3F" w:rsidRPr="00F32F26">
        <w:rPr>
          <w:rFonts w:ascii="Times New Roman" w:hAnsi="Times New Roman"/>
          <w:sz w:val="28"/>
          <w:szCs w:val="28"/>
        </w:rPr>
        <w:t>школы № 2.</w:t>
      </w:r>
      <w:r w:rsidRPr="00F32F26">
        <w:rPr>
          <w:rFonts w:ascii="Times New Roman" w:hAnsi="Times New Roman"/>
          <w:sz w:val="28"/>
          <w:szCs w:val="28"/>
        </w:rPr>
        <w:t xml:space="preserve"> Все работы пла</w:t>
      </w:r>
      <w:r w:rsidR="00B43690">
        <w:rPr>
          <w:rFonts w:ascii="Times New Roman" w:hAnsi="Times New Roman"/>
          <w:sz w:val="28"/>
          <w:szCs w:val="28"/>
        </w:rPr>
        <w:t>нируется завершить до 31.03.2021</w:t>
      </w:r>
      <w:r w:rsidRPr="00F32F26">
        <w:rPr>
          <w:rFonts w:ascii="Times New Roman" w:hAnsi="Times New Roman"/>
          <w:sz w:val="28"/>
          <w:szCs w:val="28"/>
        </w:rPr>
        <w:t xml:space="preserve">. </w:t>
      </w:r>
    </w:p>
    <w:p w:rsidR="00A17066" w:rsidRPr="00F32F26" w:rsidRDefault="00A17066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>Проектом предусматривается благоустройство территории школы и детского сада, оснащение школы современным цифровым оборудованием, новой мебелью.</w:t>
      </w:r>
    </w:p>
    <w:p w:rsidR="00A17066" w:rsidRPr="00F32F26" w:rsidRDefault="00D460EE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7066" w:rsidRPr="00F32F26">
        <w:rPr>
          <w:rFonts w:ascii="Times New Roman" w:hAnsi="Times New Roman"/>
          <w:sz w:val="28"/>
          <w:szCs w:val="28"/>
        </w:rPr>
        <w:t xml:space="preserve">Учащиеся и педагоги </w:t>
      </w:r>
      <w:r w:rsidR="00D74A3F" w:rsidRPr="00F32F26">
        <w:rPr>
          <w:rFonts w:ascii="Times New Roman" w:hAnsi="Times New Roman"/>
          <w:sz w:val="28"/>
          <w:szCs w:val="28"/>
        </w:rPr>
        <w:t xml:space="preserve">временно </w:t>
      </w:r>
      <w:r w:rsidR="00A17066" w:rsidRPr="00F32F26">
        <w:rPr>
          <w:rFonts w:ascii="Times New Roman" w:hAnsi="Times New Roman"/>
          <w:sz w:val="28"/>
          <w:szCs w:val="28"/>
        </w:rPr>
        <w:t>распределены по другим зданиям. Это здание в д. Труд и с. МорозовоПромышленновской школы № 2, здания Промышленновской школы № 56 в пгт. Пром</w:t>
      </w:r>
      <w:r>
        <w:rPr>
          <w:rFonts w:ascii="Times New Roman" w:hAnsi="Times New Roman"/>
          <w:sz w:val="28"/>
          <w:szCs w:val="28"/>
        </w:rPr>
        <w:t>ышленная и в</w:t>
      </w:r>
      <w:r w:rsidR="00A17066" w:rsidRPr="00F32F26">
        <w:rPr>
          <w:rFonts w:ascii="Times New Roman" w:hAnsi="Times New Roman"/>
          <w:sz w:val="28"/>
          <w:szCs w:val="28"/>
        </w:rPr>
        <w:t xml:space="preserve">  д.Уфимцево, здание коррекционной школы в пгт. Промышленная. </w:t>
      </w:r>
    </w:p>
    <w:p w:rsidR="00A17066" w:rsidRPr="00F32F26" w:rsidRDefault="00A17066" w:rsidP="00F32F26">
      <w:pPr>
        <w:pStyle w:val="a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В  д.Уфимцево будет организован подвоз учащихся.</w:t>
      </w:r>
    </w:p>
    <w:p w:rsidR="00D74A3F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Особое внимание в образовательных учреждениях уделяем соблюдению требований безопасности. 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За последних 4 года на эти цели направлено 13,5 миллионов рублей из средств муниципального бюджета. 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lastRenderedPageBreak/>
        <w:t xml:space="preserve">В этом году выделено более трех миллионов рублей. </w:t>
      </w:r>
    </w:p>
    <w:p w:rsidR="00D74A3F" w:rsidRPr="00F32F26" w:rsidRDefault="00D74A3F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На сегодня в шести зданиях</w:t>
      </w:r>
      <w:r w:rsidR="00A17066" w:rsidRPr="00F32F26">
        <w:rPr>
          <w:rFonts w:ascii="Times New Roman" w:hAnsi="Times New Roman"/>
          <w:sz w:val="28"/>
          <w:szCs w:val="28"/>
        </w:rPr>
        <w:t>: Промышленновскойшколе  № 56, Окуневской, Падунской, Тарасовской, Вагановской, Заринской школах произв</w:t>
      </w:r>
      <w:r w:rsidR="00B43690">
        <w:rPr>
          <w:rFonts w:ascii="Times New Roman" w:hAnsi="Times New Roman"/>
          <w:sz w:val="28"/>
          <w:szCs w:val="28"/>
        </w:rPr>
        <w:t>еден</w:t>
      </w:r>
      <w:r w:rsidR="00A17066" w:rsidRPr="00F32F26">
        <w:rPr>
          <w:rFonts w:ascii="Times New Roman" w:hAnsi="Times New Roman"/>
          <w:sz w:val="28"/>
          <w:szCs w:val="28"/>
        </w:rPr>
        <w:t xml:space="preserve"> монтаж аварийно</w:t>
      </w:r>
      <w:r w:rsidR="00130F3F">
        <w:rPr>
          <w:rFonts w:ascii="Times New Roman" w:hAnsi="Times New Roman"/>
          <w:sz w:val="28"/>
          <w:szCs w:val="28"/>
        </w:rPr>
        <w:t xml:space="preserve">й разблокировки запасных дверей. В двух зданиях Плотниковской спортивной школы (пгт. Промышленная и                                  п. Плотниково) смонтировано видеонаблюдение, на здание в д. Протопопово готовится документация для проведения аукциона. </w:t>
      </w:r>
    </w:p>
    <w:p w:rsidR="00A17066" w:rsidRPr="00F32F26" w:rsidRDefault="00130F3F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4A3F" w:rsidRPr="00F32F26">
        <w:rPr>
          <w:rFonts w:ascii="Times New Roman" w:hAnsi="Times New Roman"/>
          <w:sz w:val="28"/>
          <w:szCs w:val="28"/>
        </w:rPr>
        <w:t>О</w:t>
      </w:r>
      <w:r w:rsidR="00A17066" w:rsidRPr="00F32F26">
        <w:rPr>
          <w:rFonts w:ascii="Times New Roman" w:hAnsi="Times New Roman"/>
          <w:sz w:val="28"/>
          <w:szCs w:val="28"/>
        </w:rPr>
        <w:t>чень серьезное внимание уделяется антитеррористической безопасности. СКУДы (</w:t>
      </w:r>
      <w:r w:rsidR="00A17066" w:rsidRPr="00F32F2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система контроля и управления доступом</w:t>
      </w:r>
      <w:r w:rsidR="00A17066" w:rsidRPr="00F32F26">
        <w:rPr>
          <w:rFonts w:ascii="Times New Roman" w:hAnsi="Times New Roman"/>
          <w:sz w:val="28"/>
          <w:szCs w:val="28"/>
        </w:rPr>
        <w:t>) будут установлены  в пяти учреждениях - Краснинской, Титовской, Тарасовской,</w:t>
      </w:r>
      <w:r>
        <w:rPr>
          <w:rFonts w:ascii="Times New Roman" w:hAnsi="Times New Roman"/>
          <w:sz w:val="28"/>
          <w:szCs w:val="28"/>
        </w:rPr>
        <w:t>Падунской и Окуневской  школах на эти цели направленно 812 тыс. рублей.</w:t>
      </w:r>
    </w:p>
    <w:p w:rsidR="00755347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F32F26">
        <w:rPr>
          <w:rFonts w:ascii="Times New Roman" w:hAnsi="Times New Roman"/>
          <w:sz w:val="28"/>
          <w:szCs w:val="28"/>
        </w:rPr>
        <w:t xml:space="preserve">Во всех образовательных учреждениях округа имеются системы видеонаблюдения, пожарная сигнализация, </w:t>
      </w:r>
      <w:r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28 образовательных организациях установлены домофоны</w:t>
      </w:r>
      <w:r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32F2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система контроля и управления доступом действует в 4-х зданиях: 2 здания школы № 56, в Заринской и Журавлевской школах.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F2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Для защиты от короновирусной инфекции в образовательные учреждения приобретены бесконтактные термометры, рециркуляторы, индивидуальные средства  защиты и дезсредства на общую сумму 1 миллион 51 тысяча рублей. Чтобы обеспечить все школьные классы и рекреации рециркуляторами в соответствии с требованиями Росспотребнадзора необходимо закупить еще </w:t>
      </w:r>
      <w:r w:rsidR="00130F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750</w:t>
      </w:r>
      <w:r w:rsidR="0008584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2F2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рециркулятора, на общую сумму </w:t>
      </w:r>
      <w:r w:rsidRPr="00F32F26">
        <w:rPr>
          <w:rFonts w:ascii="Times New Roman" w:hAnsi="Times New Roman"/>
          <w:bCs/>
          <w:color w:val="000000" w:themeColor="text1"/>
          <w:sz w:val="28"/>
          <w:szCs w:val="28"/>
          <w:highlight w:val="yellow"/>
          <w:shd w:val="clear" w:color="auto" w:fill="FFFFFF"/>
        </w:rPr>
        <w:t>9 миллионов 300 тысяч рублей.</w:t>
      </w:r>
      <w:r w:rsidR="00130F3F" w:rsidRPr="00130F3F">
        <w:rPr>
          <w:rFonts w:ascii="Times New Roman" w:hAnsi="Times New Roman"/>
          <w:color w:val="000000"/>
          <w:sz w:val="28"/>
          <w:szCs w:val="28"/>
        </w:rPr>
        <w:t>На данный момент проводится аукцион для приобретения необходимого количества рециркуляторов.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32F26">
        <w:rPr>
          <w:rFonts w:ascii="Times New Roman" w:eastAsia="Times New Roman" w:hAnsi="Times New Roman"/>
          <w:color w:val="000000" w:themeColor="text1"/>
          <w:sz w:val="28"/>
          <w:szCs w:val="28"/>
        </w:rPr>
        <w:t>Конечно, это работа не одного дня, а результат совместных усилий администрации округа, Управления образования и коллективов учреждений.</w:t>
      </w:r>
    </w:p>
    <w:p w:rsidR="00A17066" w:rsidRPr="00F32F26" w:rsidRDefault="00A17066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Большое спасибо всем, кто проявил </w:t>
      </w:r>
      <w:r w:rsidRPr="00F32F26">
        <w:rPr>
          <w:rFonts w:ascii="Times New Roman" w:hAnsi="Times New Roman"/>
          <w:sz w:val="28"/>
          <w:szCs w:val="28"/>
          <w:shd w:val="clear" w:color="auto" w:fill="FFFFFF"/>
        </w:rPr>
        <w:t>профессиональный подход к делу</w:t>
      </w:r>
      <w:r w:rsidRPr="00F32F26">
        <w:rPr>
          <w:rFonts w:ascii="Times New Roman" w:hAnsi="Times New Roman"/>
          <w:sz w:val="28"/>
          <w:szCs w:val="28"/>
        </w:rPr>
        <w:t>,  не жалел своих сил и времени. Благодаря этому, даже в таких не простых условиях, мы смогли провести колоссальный объем работ.</w:t>
      </w:r>
    </w:p>
    <w:p w:rsidR="00D460EE" w:rsidRDefault="00D460EE" w:rsidP="00D460EE">
      <w:pPr>
        <w:pStyle w:val="a8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руководители!</w:t>
      </w:r>
    </w:p>
    <w:p w:rsidR="00A17066" w:rsidRPr="00F32F26" w:rsidRDefault="00D460EE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A17066" w:rsidRPr="00F32F26">
        <w:rPr>
          <w:rFonts w:ascii="Times New Roman" w:hAnsi="Times New Roman"/>
          <w:color w:val="000000"/>
          <w:sz w:val="28"/>
          <w:szCs w:val="28"/>
        </w:rPr>
        <w:t xml:space="preserve"> современных сложных условиях важно использовать все имеющиеся возможности и находить варианты привлечения дополнительных средств, участвуя в конкурсах, напрямую работая со спонсорами и меценатами.</w:t>
      </w:r>
      <w:r w:rsidR="00AD054F" w:rsidRPr="00F32F26">
        <w:rPr>
          <w:rFonts w:ascii="Times New Roman" w:hAnsi="Times New Roman"/>
          <w:color w:val="000000"/>
          <w:sz w:val="28"/>
          <w:szCs w:val="28"/>
        </w:rPr>
        <w:t xml:space="preserve"> На это нас нацеливает и глава округа.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 xml:space="preserve">Так в школе 56 на выигранный </w:t>
      </w:r>
      <w:r w:rsidRPr="00F32F26">
        <w:rPr>
          <w:rFonts w:ascii="Times New Roman" w:hAnsi="Times New Roman"/>
          <w:b/>
          <w:color w:val="000000"/>
          <w:sz w:val="28"/>
          <w:szCs w:val="28"/>
        </w:rPr>
        <w:t>Президентский гранд</w:t>
      </w:r>
      <w:r w:rsidRPr="00F32F26">
        <w:rPr>
          <w:rFonts w:ascii="Times New Roman" w:hAnsi="Times New Roman"/>
          <w:color w:val="000000"/>
          <w:sz w:val="28"/>
          <w:szCs w:val="28"/>
        </w:rPr>
        <w:t xml:space="preserve"> (419 тысяч 670 рублей) сооружена спортивная воркаут-площадка с резиновым покрытием.</w:t>
      </w:r>
    </w:p>
    <w:p w:rsidR="00A17066" w:rsidRPr="00F32F26" w:rsidRDefault="00D460EE" w:rsidP="00F32F26">
      <w:pPr>
        <w:pStyle w:val="a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17066" w:rsidRPr="00F32F26">
        <w:rPr>
          <w:rFonts w:ascii="Times New Roman" w:hAnsi="Times New Roman"/>
          <w:color w:val="000000"/>
          <w:sz w:val="28"/>
          <w:szCs w:val="28"/>
        </w:rPr>
        <w:t>Очень активно в этом направлении работает Окуневский детский дом.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2F26">
        <w:rPr>
          <w:rFonts w:ascii="Times New Roman" w:eastAsia="Arial" w:hAnsi="Times New Roman"/>
          <w:sz w:val="28"/>
          <w:szCs w:val="28"/>
        </w:rPr>
        <w:lastRenderedPageBreak/>
        <w:t xml:space="preserve">В октябре  2019 года сотрудники  учреждения приняли участие в конкурсе и выиграли  грант в размере 78 тыс. рублей. Целью данного гранта являлась </w:t>
      </w:r>
      <w:r w:rsidRPr="00F32F26">
        <w:rPr>
          <w:rFonts w:ascii="Times New Roman" w:hAnsi="Times New Roman"/>
          <w:sz w:val="28"/>
          <w:szCs w:val="28"/>
        </w:rPr>
        <w:t>п</w:t>
      </w:r>
      <w:r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оддержка приемных семей, в период адаптации. За счет гранта специалисты детского дома, прошли обучение и стажировку по новой технологии сопровождения принимающих родителей на стажировочной площадке «Лесосибирского центра поддержки семьи» в Красноярском крае. После стажировки и обучения все специалисты получили сертификаты. 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2020 году Окуневский детский дом выиграл 2 гранта.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F32F26">
        <w:rPr>
          <w:rFonts w:ascii="Times New Roman" w:eastAsia="Arial" w:hAnsi="Times New Roman"/>
          <w:sz w:val="28"/>
          <w:szCs w:val="28"/>
        </w:rPr>
        <w:t>На реализацию с</w:t>
      </w:r>
      <w:r w:rsidRPr="00F32F26">
        <w:rPr>
          <w:rFonts w:ascii="Times New Roman" w:hAnsi="Times New Roman"/>
          <w:kern w:val="36"/>
          <w:sz w:val="28"/>
          <w:szCs w:val="28"/>
        </w:rPr>
        <w:t>оциально-ориентированного проекта театральной студии «Зонтик» в</w:t>
      </w:r>
      <w:r w:rsidRPr="00F32F26">
        <w:rPr>
          <w:rFonts w:ascii="Times New Roman" w:eastAsia="Arial" w:hAnsi="Times New Roman"/>
          <w:sz w:val="28"/>
          <w:szCs w:val="28"/>
        </w:rPr>
        <w:t xml:space="preserve"> размере 130 тыс. рублей.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eastAsia="Arial" w:hAnsi="Times New Roman"/>
          <w:sz w:val="28"/>
          <w:szCs w:val="28"/>
        </w:rPr>
        <w:t xml:space="preserve"> И 200 тыс. рублей на реализацию проекта «Ура каникулы!» в</w:t>
      </w:r>
      <w:r w:rsidRPr="00F32F26">
        <w:rPr>
          <w:rFonts w:ascii="Times New Roman" w:hAnsi="Times New Roman"/>
          <w:sz w:val="28"/>
          <w:szCs w:val="28"/>
        </w:rPr>
        <w:t xml:space="preserve">  рамках реализации благотворительных программ Благотворительного фонда Елены и Геннадия Тимченко. 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F32F26">
        <w:rPr>
          <w:rFonts w:ascii="Times New Roman" w:hAnsi="Times New Roman"/>
          <w:color w:val="111111"/>
          <w:sz w:val="28"/>
          <w:szCs w:val="28"/>
        </w:rPr>
        <w:t xml:space="preserve">На полученные гранты будет приобретено: музыкальное оборудование, швейная машинка, моноблок, микрофоны, ткань для пошива костюмов, </w:t>
      </w:r>
      <w:r w:rsidRPr="00F32F26">
        <w:rPr>
          <w:rFonts w:ascii="Times New Roman" w:hAnsi="Times New Roman"/>
          <w:sz w:val="28"/>
          <w:szCs w:val="28"/>
        </w:rPr>
        <w:t>комплект уличных тренажеров, оборудование для мини-футбола и велосипеды.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color w:val="111111"/>
          <w:sz w:val="28"/>
          <w:szCs w:val="28"/>
        </w:rPr>
        <w:t xml:space="preserve">Договора на поставку оборудования уже составлены. </w:t>
      </w:r>
      <w:r w:rsidRPr="00F32F26">
        <w:rPr>
          <w:rFonts w:ascii="Times New Roman" w:hAnsi="Times New Roman"/>
          <w:sz w:val="28"/>
          <w:szCs w:val="28"/>
        </w:rPr>
        <w:t>Часть оборудования уже поступила.</w:t>
      </w:r>
    </w:p>
    <w:p w:rsidR="00A17066" w:rsidRPr="00F32F26" w:rsidRDefault="00A17066" w:rsidP="00F32F26">
      <w:pPr>
        <w:pStyle w:val="a8"/>
        <w:spacing w:line="276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ab/>
        <w:t xml:space="preserve">Также благотворительный фонд Елены и Геннадия Тимченко пожертвовал </w:t>
      </w:r>
      <w:r w:rsidRPr="00F32F26">
        <w:rPr>
          <w:rFonts w:ascii="Times New Roman" w:eastAsia="Arial" w:hAnsi="Times New Roman"/>
          <w:sz w:val="28"/>
          <w:szCs w:val="28"/>
        </w:rPr>
        <w:t xml:space="preserve">Окуневскому детскому дому медицинские маски и одноразовые медицинские перчатки на общую сумму 104 тыс. 650 рублей.   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Ежегодно на приобретение учебников тратим все учебные расходы. Сознательно идем на это, хотя могли бы на эти деньги приобретать в школы мебель, компьютеры, доски и другое оборудование. В этом году эта сумма составила 3 миллиона 347 тысяч рублей. </w:t>
      </w:r>
    </w:p>
    <w:p w:rsidR="00D460EE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Зная</w:t>
      </w:r>
      <w:r w:rsidR="00AD054F" w:rsidRPr="00F32F26">
        <w:rPr>
          <w:rFonts w:ascii="Times New Roman" w:hAnsi="Times New Roman"/>
          <w:sz w:val="28"/>
          <w:szCs w:val="28"/>
        </w:rPr>
        <w:t>,</w:t>
      </w:r>
      <w:r w:rsidRPr="00F32F26">
        <w:rPr>
          <w:rFonts w:ascii="Times New Roman" w:hAnsi="Times New Roman"/>
          <w:sz w:val="28"/>
          <w:szCs w:val="28"/>
        </w:rPr>
        <w:t xml:space="preserve"> что этого недостаточно, три года подряд на покупку учебников направляем по1 миллиону рублей из средств муниципального бюджета. 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Аукцион на закупку учебников состоялся </w:t>
      </w:r>
      <w:r w:rsidR="000124DF" w:rsidRPr="00F32F26">
        <w:rPr>
          <w:rFonts w:ascii="Times New Roman" w:hAnsi="Times New Roman"/>
          <w:sz w:val="28"/>
          <w:szCs w:val="28"/>
        </w:rPr>
        <w:t>12.08.2020 (сумма аукциона составила 889 тысяч 400 рублей).</w:t>
      </w:r>
      <w:r w:rsidRPr="00F32F26">
        <w:rPr>
          <w:rFonts w:ascii="Times New Roman" w:hAnsi="Times New Roman"/>
          <w:sz w:val="28"/>
          <w:szCs w:val="28"/>
        </w:rPr>
        <w:t xml:space="preserve"> Поставка в школы ожидается до начала учебного года.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Несмотря на это, обеспеченность учебниками на сегодняшний день составляет  82 %. Стопроцентная обеспеченность достигается за счет использования в образовательном процессе электронных копий учебников. </w:t>
      </w:r>
    </w:p>
    <w:p w:rsidR="00AD054F" w:rsidRDefault="00A17066" w:rsidP="00F32F26">
      <w:pPr>
        <w:pStyle w:val="a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</w:rPr>
        <w:t>Чтобы обеспечить бесплатными учебниками всех учеников  необходимо затратить еще 15 миллионов рублей.</w:t>
      </w:r>
    </w:p>
    <w:p w:rsidR="00AD054F" w:rsidRDefault="000124DF" w:rsidP="003255DC">
      <w:pPr>
        <w:spacing w:after="360" w:line="240" w:lineRule="auto"/>
        <w:ind w:firstLine="708"/>
        <w:jc w:val="both"/>
        <w:rPr>
          <w:color w:val="000000"/>
          <w:szCs w:val="28"/>
        </w:rPr>
      </w:pPr>
      <w:r w:rsidRPr="00F32F26">
        <w:rPr>
          <w:color w:val="000000"/>
          <w:szCs w:val="28"/>
        </w:rPr>
        <w:t>В этом году у</w:t>
      </w:r>
      <w:r w:rsidR="00AD054F" w:rsidRPr="00F32F26">
        <w:rPr>
          <w:color w:val="000000"/>
          <w:szCs w:val="28"/>
        </w:rPr>
        <w:t xml:space="preserve">далось обновить и автопарк наших учреждений. </w:t>
      </w:r>
      <w:r w:rsidR="00B43690">
        <w:rPr>
          <w:color w:val="000000"/>
          <w:szCs w:val="28"/>
        </w:rPr>
        <w:t>Теперь новая «Газель</w:t>
      </w:r>
      <w:r w:rsidR="00AD054F" w:rsidRPr="00F32F26">
        <w:rPr>
          <w:color w:val="000000"/>
          <w:szCs w:val="28"/>
        </w:rPr>
        <w:t xml:space="preserve">» </w:t>
      </w:r>
      <w:r w:rsidR="00755347">
        <w:rPr>
          <w:color w:val="000000"/>
          <w:szCs w:val="28"/>
        </w:rPr>
        <w:t>имеется в детском</w:t>
      </w:r>
      <w:r w:rsidR="00AD054F" w:rsidRPr="00F32F26">
        <w:rPr>
          <w:color w:val="000000"/>
          <w:szCs w:val="28"/>
        </w:rPr>
        <w:t xml:space="preserve"> дом</w:t>
      </w:r>
      <w:r w:rsidR="00755347">
        <w:rPr>
          <w:color w:val="000000"/>
          <w:szCs w:val="28"/>
        </w:rPr>
        <w:t>е</w:t>
      </w:r>
      <w:r w:rsidR="003C1FE4">
        <w:rPr>
          <w:color w:val="000000"/>
          <w:szCs w:val="28"/>
        </w:rPr>
        <w:t xml:space="preserve"> «Мечта»</w:t>
      </w:r>
      <w:r w:rsidR="007E6ED9">
        <w:rPr>
          <w:color w:val="000000"/>
          <w:szCs w:val="28"/>
        </w:rPr>
        <w:t>, а</w:t>
      </w:r>
      <w:r w:rsidR="003C1FE4">
        <w:rPr>
          <w:color w:val="000000"/>
          <w:szCs w:val="28"/>
        </w:rPr>
        <w:t xml:space="preserve"> программе «Доступная </w:t>
      </w:r>
      <w:r w:rsidR="003C1FE4">
        <w:rPr>
          <w:color w:val="000000"/>
          <w:szCs w:val="28"/>
        </w:rPr>
        <w:lastRenderedPageBreak/>
        <w:t xml:space="preserve">среда» проведен </w:t>
      </w:r>
      <w:r w:rsidR="00AD054F" w:rsidRPr="00F32F26">
        <w:rPr>
          <w:color w:val="000000"/>
          <w:szCs w:val="28"/>
        </w:rPr>
        <w:t xml:space="preserve"> аукцион</w:t>
      </w:r>
      <w:r w:rsidRPr="00F32F26">
        <w:rPr>
          <w:color w:val="000000"/>
          <w:szCs w:val="28"/>
        </w:rPr>
        <w:t>на</w:t>
      </w:r>
      <w:r w:rsidR="00AD054F" w:rsidRPr="00F32F26">
        <w:rPr>
          <w:color w:val="000000"/>
          <w:szCs w:val="28"/>
        </w:rPr>
        <w:t xml:space="preserve"> поставку </w:t>
      </w:r>
      <w:r w:rsidR="003C1FE4">
        <w:rPr>
          <w:color w:val="000000"/>
          <w:szCs w:val="28"/>
        </w:rPr>
        <w:t>нового автомобиля</w:t>
      </w:r>
      <w:r w:rsidR="00AD054F" w:rsidRPr="00F32F26">
        <w:rPr>
          <w:color w:val="000000"/>
          <w:szCs w:val="28"/>
        </w:rPr>
        <w:t xml:space="preserve"> в Падунскую школу-интернат</w:t>
      </w:r>
      <w:r w:rsidR="003C1FE4">
        <w:rPr>
          <w:color w:val="000000"/>
          <w:szCs w:val="28"/>
        </w:rPr>
        <w:t xml:space="preserve"> для перевозки детей инвалидов</w:t>
      </w:r>
      <w:r w:rsidR="00AD054F" w:rsidRPr="00F32F26">
        <w:rPr>
          <w:color w:val="000000"/>
          <w:szCs w:val="28"/>
        </w:rPr>
        <w:t>.</w:t>
      </w:r>
    </w:p>
    <w:p w:rsidR="007E6ED9" w:rsidRPr="00B70E52" w:rsidRDefault="00B70E52" w:rsidP="00B70E52">
      <w:pPr>
        <w:spacing w:after="0" w:line="240" w:lineRule="auto"/>
        <w:ind w:firstLine="708"/>
        <w:jc w:val="both"/>
        <w:rPr>
          <w:szCs w:val="28"/>
        </w:rPr>
      </w:pPr>
      <w:r w:rsidRPr="00B70E52">
        <w:rPr>
          <w:szCs w:val="28"/>
        </w:rPr>
        <w:t>Также о</w:t>
      </w:r>
      <w:r w:rsidR="007E6ED9" w:rsidRPr="00B70E52">
        <w:rPr>
          <w:szCs w:val="28"/>
        </w:rPr>
        <w:t xml:space="preserve">бновился автопарк школьных автобусов в Падунской школе и                    СОШ     № 2, автобусы заменили в связи со сроком эксплуатации транспортного средства. </w:t>
      </w:r>
    </w:p>
    <w:p w:rsidR="00B70E52" w:rsidRPr="00B70E52" w:rsidRDefault="003255DC" w:rsidP="00B70E52">
      <w:pPr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B70E52">
        <w:rPr>
          <w:rFonts w:eastAsia="Times New Roman"/>
          <w:bCs/>
          <w:szCs w:val="28"/>
          <w:lang w:eastAsia="ru-RU"/>
        </w:rPr>
        <w:t>Все школьные автобусы оснащены системой ГЛАНАС, установлены тахографы.</w:t>
      </w:r>
    </w:p>
    <w:p w:rsidR="00B70E52" w:rsidRPr="00B70E52" w:rsidRDefault="00B70E52" w:rsidP="00B70E52">
      <w:pPr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B70E52">
        <w:rPr>
          <w:rFonts w:eastAsia="Times New Roman"/>
          <w:bCs/>
          <w:szCs w:val="28"/>
          <w:lang w:eastAsia="ru-RU"/>
        </w:rPr>
        <w:t>Образовательные организация, осуществляющие подвоз имеют лицензию на перевозку детей.</w:t>
      </w:r>
    </w:p>
    <w:p w:rsidR="00A17066" w:rsidRPr="00F32F26" w:rsidRDefault="00A17066" w:rsidP="00F32F26">
      <w:pPr>
        <w:pStyle w:val="a8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460EE" w:rsidRDefault="00A17066" w:rsidP="00D460EE">
      <w:pPr>
        <w:pStyle w:val="a8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Уважаемые </w:t>
      </w:r>
      <w:r w:rsidR="000124DF" w:rsidRPr="00F32F26">
        <w:rPr>
          <w:rFonts w:ascii="Times New Roman" w:hAnsi="Times New Roman"/>
          <w:sz w:val="28"/>
          <w:szCs w:val="28"/>
        </w:rPr>
        <w:t>коллеги</w:t>
      </w:r>
      <w:r w:rsidR="00D460EE">
        <w:rPr>
          <w:rFonts w:ascii="Times New Roman" w:hAnsi="Times New Roman"/>
          <w:sz w:val="28"/>
          <w:szCs w:val="28"/>
        </w:rPr>
        <w:t>!</w:t>
      </w:r>
    </w:p>
    <w:p w:rsidR="00A17066" w:rsidRPr="00F32F26" w:rsidRDefault="00D460EE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17066" w:rsidRPr="00F32F26">
        <w:rPr>
          <w:rFonts w:ascii="Times New Roman" w:hAnsi="Times New Roman"/>
          <w:sz w:val="28"/>
          <w:szCs w:val="28"/>
        </w:rPr>
        <w:t xml:space="preserve">есмотря на сложные экономические условия, мы вкладываемся в ремонты, оснащение школ и детских садов; </w:t>
      </w:r>
      <w:r>
        <w:rPr>
          <w:rFonts w:ascii="Times New Roman" w:hAnsi="Times New Roman"/>
          <w:sz w:val="28"/>
          <w:szCs w:val="28"/>
        </w:rPr>
        <w:t>обеспечение безопасности.</w:t>
      </w:r>
    </w:p>
    <w:p w:rsidR="00A17066" w:rsidRPr="00F32F26" w:rsidRDefault="00A17066" w:rsidP="00D460EE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Все это для того, чтобы у наших детей были современные условия обучения, а следовательно,  они показывали высокие результаты на государственной итоговой аттестации.</w:t>
      </w:r>
    </w:p>
    <w:p w:rsidR="00477E2E" w:rsidRPr="00F32F26" w:rsidRDefault="00477E2E" w:rsidP="00B01081">
      <w:pPr>
        <w:pStyle w:val="a8"/>
        <w:spacing w:line="276" w:lineRule="auto"/>
        <w:ind w:firstLine="708"/>
        <w:jc w:val="center"/>
        <w:rPr>
          <w:rFonts w:ascii="Times New Roman" w:hAnsi="Times New Roman"/>
          <w:bCs/>
          <w:color w:val="212529"/>
          <w:sz w:val="28"/>
          <w:szCs w:val="28"/>
        </w:rPr>
      </w:pPr>
      <w:r w:rsidRPr="00F32F26">
        <w:rPr>
          <w:rFonts w:ascii="Times New Roman" w:hAnsi="Times New Roman"/>
          <w:bCs/>
          <w:color w:val="212529"/>
          <w:sz w:val="28"/>
          <w:szCs w:val="28"/>
        </w:rPr>
        <w:t>Уважаемые коллеги!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F32F2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21 июля 2020 года Президентом Российской Федерации был подписан Указ «О национальных целях развития на период до 2030 года», </w:t>
      </w:r>
      <w:r w:rsidR="00B0108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важнейш</w:t>
      </w:r>
      <w:r w:rsidRPr="00F32F2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ей стратегической задачей, которой является вхождение России в десятку ведущих стран мира по качеству общего образования.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212529"/>
          <w:sz w:val="28"/>
          <w:szCs w:val="28"/>
        </w:rPr>
      </w:pPr>
      <w:r w:rsidRPr="00F32F26">
        <w:rPr>
          <w:rFonts w:ascii="Times New Roman" w:hAnsi="Times New Roman"/>
          <w:color w:val="212529"/>
          <w:sz w:val="28"/>
          <w:szCs w:val="28"/>
        </w:rPr>
        <w:t xml:space="preserve">Важным моментов связанным с вхождением в десятку, Министр просвещения </w:t>
      </w:r>
      <w:r w:rsidRPr="00A14980">
        <w:rPr>
          <w:rStyle w:val="ab"/>
          <w:rFonts w:ascii="Times New Roman" w:hAnsi="Times New Roman"/>
          <w:i w:val="0"/>
          <w:color w:val="212529"/>
          <w:sz w:val="28"/>
          <w:szCs w:val="28"/>
        </w:rPr>
        <w:t>Сергей Кравцов</w:t>
      </w:r>
      <w:r w:rsidR="00DC47A9" w:rsidRPr="00A14980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н</w:t>
      </w:r>
      <w:r w:rsidRPr="00A14980">
        <w:rPr>
          <w:rFonts w:ascii="Times New Roman" w:hAnsi="Times New Roman"/>
          <w:color w:val="212529"/>
          <w:sz w:val="28"/>
          <w:szCs w:val="28"/>
        </w:rPr>
        <w:t>азвал</w:t>
      </w:r>
      <w:r w:rsidRPr="00F32F26">
        <w:rPr>
          <w:rFonts w:ascii="Times New Roman" w:hAnsi="Times New Roman"/>
          <w:color w:val="212529"/>
          <w:sz w:val="28"/>
          <w:szCs w:val="28"/>
        </w:rPr>
        <w:t xml:space="preserve"> максимально объективное проведение оценочных процедур – ВПР, ОГЭ, ЕГЭ.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Экзаменационная кампания в  этом году проходила в сложных условиях.   Несколько раз переносились сроки проведения государственной итоговой аттестации. В итоге - основной государственный экзамен был полностью отменен, а единый государственный экзамен сдавали выпускники, которые собрались поступать в высшие учебные заведения.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Нашей основной задачей было провести экзамены  в безопасных условиях.</w:t>
      </w:r>
    </w:p>
    <w:p w:rsidR="00B01081" w:rsidRDefault="00B01081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7E2E" w:rsidRPr="00F32F26">
        <w:rPr>
          <w:rFonts w:ascii="Times New Roman" w:hAnsi="Times New Roman"/>
          <w:sz w:val="28"/>
          <w:szCs w:val="28"/>
        </w:rPr>
        <w:t xml:space="preserve">Мы с этой задачей справились.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Предварительно закупили в пункт проведения экзаменов бесконтактные термометры, </w:t>
      </w:r>
      <w:r w:rsidR="00B01081" w:rsidRPr="00F32F26">
        <w:rPr>
          <w:rFonts w:ascii="Times New Roman" w:hAnsi="Times New Roman"/>
          <w:sz w:val="28"/>
          <w:szCs w:val="28"/>
        </w:rPr>
        <w:t xml:space="preserve">в каждую аудиторию </w:t>
      </w:r>
      <w:r w:rsidRPr="00F32F26">
        <w:rPr>
          <w:rFonts w:ascii="Times New Roman" w:hAnsi="Times New Roman"/>
          <w:sz w:val="28"/>
          <w:szCs w:val="28"/>
        </w:rPr>
        <w:t>рециркуляторы, индивидуальные средства защиты</w:t>
      </w:r>
      <w:r w:rsidR="00B01081">
        <w:rPr>
          <w:rFonts w:ascii="Times New Roman" w:hAnsi="Times New Roman"/>
          <w:sz w:val="28"/>
          <w:szCs w:val="28"/>
        </w:rPr>
        <w:t>,</w:t>
      </w:r>
      <w:r w:rsidRPr="00F32F26">
        <w:rPr>
          <w:rFonts w:ascii="Times New Roman" w:hAnsi="Times New Roman"/>
          <w:sz w:val="28"/>
          <w:szCs w:val="28"/>
        </w:rPr>
        <w:t xml:space="preserve"> как на работников</w:t>
      </w:r>
      <w:r w:rsidR="00B01081">
        <w:rPr>
          <w:rFonts w:ascii="Times New Roman" w:hAnsi="Times New Roman"/>
          <w:sz w:val="28"/>
          <w:szCs w:val="28"/>
        </w:rPr>
        <w:t>,</w:t>
      </w:r>
      <w:r w:rsidRPr="00F32F26">
        <w:rPr>
          <w:rFonts w:ascii="Times New Roman" w:hAnsi="Times New Roman"/>
          <w:sz w:val="28"/>
          <w:szCs w:val="28"/>
        </w:rPr>
        <w:t xml:space="preserve"> так и на участников экзамена, провели дезобработку помещений.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В этом году в нашем ППЭ сдавали экзамены не только учащиеся наших школ, были выпускники губернаторских учреждений и выпускники прошлых лет.  Впервые проводили устный экзамен по английскому языку. Пересдача в </w:t>
      </w:r>
      <w:r w:rsidRPr="00F32F26">
        <w:rPr>
          <w:rFonts w:ascii="Times New Roman" w:hAnsi="Times New Roman"/>
          <w:sz w:val="28"/>
          <w:szCs w:val="28"/>
        </w:rPr>
        <w:lastRenderedPageBreak/>
        <w:t xml:space="preserve">этом году не предусмотрена, так как все выпускники получили аттестаты до начала экзаменов.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В процедуре ЕГЭ приняли участие 102  наших выпускника  из 133-х. Общее количество двоек, полученных на экзамене</w:t>
      </w:r>
      <w:r w:rsidR="00DC47A9" w:rsidRPr="00F32F26">
        <w:rPr>
          <w:rFonts w:ascii="Times New Roman" w:hAnsi="Times New Roman"/>
          <w:sz w:val="28"/>
          <w:szCs w:val="28"/>
        </w:rPr>
        <w:t>,</w:t>
      </w:r>
      <w:r w:rsidR="00B01081">
        <w:rPr>
          <w:rFonts w:ascii="Times New Roman" w:hAnsi="Times New Roman"/>
          <w:sz w:val="28"/>
          <w:szCs w:val="28"/>
        </w:rPr>
        <w:t xml:space="preserve"> снизилось с 24 </w:t>
      </w:r>
      <w:r w:rsidRPr="00F32F26">
        <w:rPr>
          <w:rFonts w:ascii="Times New Roman" w:hAnsi="Times New Roman"/>
          <w:sz w:val="28"/>
          <w:szCs w:val="28"/>
        </w:rPr>
        <w:t xml:space="preserve">в прошлом году до 20 в этом.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32</w:t>
      </w:r>
      <w:r w:rsidR="00B01081">
        <w:rPr>
          <w:rFonts w:ascii="Times New Roman" w:hAnsi="Times New Roman"/>
          <w:sz w:val="28"/>
          <w:szCs w:val="28"/>
        </w:rPr>
        <w:t xml:space="preserve"> выпускника набрали от 80 до 96</w:t>
      </w:r>
      <w:r w:rsidRPr="00F32F26">
        <w:rPr>
          <w:rFonts w:ascii="Times New Roman" w:hAnsi="Times New Roman"/>
          <w:sz w:val="28"/>
          <w:szCs w:val="28"/>
        </w:rPr>
        <w:t xml:space="preserve"> баллов по разным предметам, в прошлом году таких выпускников было18. Это ученики Светланы Витальевны Яцыной и Татьяны Альбе</w:t>
      </w:r>
      <w:r w:rsidR="00DC47A9" w:rsidRPr="00F32F26">
        <w:rPr>
          <w:rFonts w:ascii="Times New Roman" w:hAnsi="Times New Roman"/>
          <w:sz w:val="28"/>
          <w:szCs w:val="28"/>
        </w:rPr>
        <w:t xml:space="preserve">ртовны Трушкиной, </w:t>
      </w:r>
      <w:r w:rsidRPr="00F32F26">
        <w:rPr>
          <w:rFonts w:ascii="Times New Roman" w:hAnsi="Times New Roman"/>
          <w:sz w:val="28"/>
          <w:szCs w:val="28"/>
        </w:rPr>
        <w:t xml:space="preserve">учителей русского языка и литературы  школы № 2, Елены Владимировны Волковой, учителя  русского языка и литературы школы № 56, Инги Валерьевны  Сириновой, учителя математики Падунской средней школы, Антонины Николаевны Скуратовой, учителя истории </w:t>
      </w:r>
      <w:r w:rsidR="00DC47A9" w:rsidRPr="00F32F26">
        <w:rPr>
          <w:rFonts w:ascii="Times New Roman" w:hAnsi="Times New Roman"/>
          <w:sz w:val="28"/>
          <w:szCs w:val="28"/>
        </w:rPr>
        <w:t>и обществознания школы № 2, Анны Васильевны Поповой, учителя математики школы № 2, Ольги Александровны Перфильевой, учителя</w:t>
      </w:r>
      <w:r w:rsidRPr="00F32F26">
        <w:rPr>
          <w:rFonts w:ascii="Times New Roman" w:hAnsi="Times New Roman"/>
          <w:sz w:val="28"/>
          <w:szCs w:val="28"/>
        </w:rPr>
        <w:t xml:space="preserve"> математики школы № 56.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Выпускница  школы № 2 Валеева Татьяна набрала свыше 80 баллов сразу  по 3-м предметам, Колокольцова Алина, Рутко Семен, выпускники школы № 56, Чернова Карина и Юркова Валерия, выпускники школы № 2 по двум. </w:t>
      </w:r>
    </w:p>
    <w:p w:rsidR="00477E2E" w:rsidRPr="00F32F26" w:rsidRDefault="00477E2E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ab/>
        <w:t xml:space="preserve">Но есть и проблемы.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15 выпускников не сдали обществознание,  7 - это выпускники школы № 56, учитель Мальцева Лариса Дмитриевна,  5 выпускники  Окуневской школы, учитель Бухаров Виктор Васильевич. 2 человека  не смогли набрать минимального балла по </w:t>
      </w:r>
      <w:r w:rsidR="00DC47A9" w:rsidRPr="00F32F26">
        <w:rPr>
          <w:rFonts w:ascii="Times New Roman" w:hAnsi="Times New Roman"/>
          <w:sz w:val="28"/>
          <w:szCs w:val="28"/>
        </w:rPr>
        <w:t>математике профильный уровень, по</w:t>
      </w:r>
      <w:r w:rsidRPr="00F32F26">
        <w:rPr>
          <w:rFonts w:ascii="Times New Roman" w:hAnsi="Times New Roman"/>
          <w:sz w:val="28"/>
          <w:szCs w:val="28"/>
        </w:rPr>
        <w:t xml:space="preserve"> одной двойке  по химии, истории и  физике</w:t>
      </w:r>
      <w:r w:rsidR="00DC47A9" w:rsidRPr="00F32F26">
        <w:rPr>
          <w:rFonts w:ascii="Times New Roman" w:hAnsi="Times New Roman"/>
          <w:sz w:val="28"/>
          <w:szCs w:val="28"/>
        </w:rPr>
        <w:t>.</w:t>
      </w:r>
      <w:r w:rsidRPr="00F32F26">
        <w:rPr>
          <w:rFonts w:ascii="Times New Roman" w:hAnsi="Times New Roman"/>
          <w:sz w:val="28"/>
          <w:szCs w:val="28"/>
        </w:rPr>
        <w:t xml:space="preserve"> Это</w:t>
      </w:r>
      <w:r w:rsidR="00DC47A9" w:rsidRPr="00F32F26">
        <w:rPr>
          <w:rFonts w:ascii="Times New Roman" w:hAnsi="Times New Roman"/>
          <w:sz w:val="28"/>
          <w:szCs w:val="28"/>
        </w:rPr>
        <w:t xml:space="preserve"> учащиеся Окуневской, Падунской</w:t>
      </w:r>
      <w:r w:rsidRPr="00F32F26">
        <w:rPr>
          <w:rFonts w:ascii="Times New Roman" w:hAnsi="Times New Roman"/>
          <w:sz w:val="28"/>
          <w:szCs w:val="28"/>
        </w:rPr>
        <w:t xml:space="preserve">школ, а также школы № 56. </w:t>
      </w:r>
    </w:p>
    <w:p w:rsidR="00B01081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Есть учителя, у которых третий год подряд есть двоечники: Виктор Васильевич Бухаров, учитель истории и обществознания Окуневской школы.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В настоящее время учитель ушел на заслуженный отдых.</w:t>
      </w:r>
    </w:p>
    <w:p w:rsidR="00477E2E" w:rsidRPr="00F32F26" w:rsidRDefault="00DC47A9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Радует, что </w:t>
      </w:r>
      <w:r w:rsidR="00477E2E" w:rsidRPr="00F32F26">
        <w:rPr>
          <w:rFonts w:ascii="Times New Roman" w:hAnsi="Times New Roman"/>
          <w:sz w:val="28"/>
          <w:szCs w:val="28"/>
        </w:rPr>
        <w:t>второй год подряд нет двоек по  информатике. Все выпускники сдали русский язык, литературу и географию.</w:t>
      </w:r>
    </w:p>
    <w:p w:rsidR="00DC47A9" w:rsidRPr="00F32F26" w:rsidRDefault="00DC47A9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По результатам обучения </w:t>
      </w:r>
      <w:r w:rsidR="00477E2E" w:rsidRPr="00F32F26">
        <w:rPr>
          <w:rFonts w:ascii="Times New Roman" w:hAnsi="Times New Roman"/>
          <w:sz w:val="28"/>
          <w:szCs w:val="28"/>
        </w:rPr>
        <w:t xml:space="preserve">17 выпускников получили золотые медали.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В этом году чтобы получить золотую медаль, выпускникам было достаточно по итогам обучения за 10 и 11 класс получить в аттестат все пятерки. Результаты ЕГЭ не учитывались. Поэтому и претендующих на золотую медаль стало больше.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Анализируя результаты ЕГЭ, видим, что не все медалисты получают высокие баллы на ЕГЭ. По некоторым предметам медалисты смогли набрать чуть больше 50 баллов.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lastRenderedPageBreak/>
        <w:t xml:space="preserve">Убеждена, медалисты не должны показывать такие результаты.  </w:t>
      </w:r>
      <w:r w:rsidR="00DC47A9" w:rsidRPr="00F32F26">
        <w:rPr>
          <w:rFonts w:ascii="Times New Roman" w:hAnsi="Times New Roman"/>
          <w:sz w:val="28"/>
          <w:szCs w:val="28"/>
        </w:rPr>
        <w:t>Нельзя претен</w:t>
      </w:r>
      <w:r w:rsidRPr="00F32F26">
        <w:rPr>
          <w:rFonts w:ascii="Times New Roman" w:hAnsi="Times New Roman"/>
          <w:sz w:val="28"/>
          <w:szCs w:val="28"/>
        </w:rPr>
        <w:t xml:space="preserve">довать на золото и получать на ЕГЭ по  49, 53, 56 баллов, чуть перешагнув минимальный порог.  Получается, что не всегда знания учеников, наши педагоги оценивают объективно. А в результате  страдают дети.   </w:t>
      </w:r>
    </w:p>
    <w:p w:rsidR="00477E2E" w:rsidRPr="00F32F26" w:rsidRDefault="00DC47A9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Что касается ГИА в 9-х классах, н</w:t>
      </w:r>
      <w:r w:rsidR="00477E2E" w:rsidRPr="00F32F26">
        <w:rPr>
          <w:rFonts w:ascii="Times New Roman" w:hAnsi="Times New Roman"/>
          <w:sz w:val="28"/>
          <w:szCs w:val="28"/>
        </w:rPr>
        <w:t>е знаю, кому повезло больше,  когда</w:t>
      </w:r>
      <w:r w:rsidRPr="00F32F26">
        <w:rPr>
          <w:rFonts w:ascii="Times New Roman" w:hAnsi="Times New Roman"/>
          <w:sz w:val="28"/>
          <w:szCs w:val="28"/>
        </w:rPr>
        <w:t>экзамены</w:t>
      </w:r>
      <w:r w:rsidR="00477E2E" w:rsidRPr="00F32F26">
        <w:rPr>
          <w:rFonts w:ascii="Times New Roman" w:hAnsi="Times New Roman"/>
          <w:sz w:val="28"/>
          <w:szCs w:val="28"/>
        </w:rPr>
        <w:t xml:space="preserve"> отменили. Учителям или детям. </w:t>
      </w:r>
    </w:p>
    <w:p w:rsidR="00477E2E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Все 520 выпускников 9-х классов получили аттестаты по результатам итогового собеседования и годовых итоговых отметок.</w:t>
      </w:r>
    </w:p>
    <w:p w:rsidR="00972CF9" w:rsidRPr="00F32F26" w:rsidRDefault="00972CF9" w:rsidP="00B01081">
      <w:pPr>
        <w:pStyle w:val="a8"/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32F26">
        <w:rPr>
          <w:rFonts w:ascii="Times New Roman" w:hAnsi="Times New Roman"/>
          <w:color w:val="000000" w:themeColor="text1"/>
          <w:sz w:val="28"/>
          <w:szCs w:val="28"/>
        </w:rPr>
        <w:t>Уважаемые коллеги!</w:t>
      </w:r>
    </w:p>
    <w:p w:rsidR="00972CF9" w:rsidRPr="00F32F26" w:rsidRDefault="00A14980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Несмотря на то, что в ЕГЭ принимали участие не все 100 % выпускников, необходимо проанализировать р</w:t>
      </w:r>
      <w:r w:rsidR="00972CF9" w:rsidRPr="00F32F26">
        <w:rPr>
          <w:rFonts w:ascii="Times New Roman" w:hAnsi="Times New Roman"/>
          <w:color w:val="000000" w:themeColor="text1"/>
          <w:sz w:val="28"/>
          <w:szCs w:val="28"/>
        </w:rPr>
        <w:t xml:space="preserve">езультаты ЕГЭ </w:t>
      </w:r>
      <w:r>
        <w:rPr>
          <w:rFonts w:ascii="Times New Roman" w:hAnsi="Times New Roman"/>
          <w:color w:val="000000" w:themeColor="text1"/>
          <w:sz w:val="28"/>
          <w:szCs w:val="28"/>
        </w:rPr>
        <w:t>в каждой школе, н</w:t>
      </w:r>
      <w:r w:rsidR="00972CF9" w:rsidRPr="00F32F26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B01081">
        <w:rPr>
          <w:rFonts w:ascii="Times New Roman" w:hAnsi="Times New Roman"/>
          <w:color w:val="000000" w:themeColor="text1"/>
          <w:sz w:val="28"/>
          <w:szCs w:val="28"/>
        </w:rPr>
        <w:t xml:space="preserve">районных </w:t>
      </w:r>
      <w:r w:rsidR="00972CF9" w:rsidRPr="00F32F26">
        <w:rPr>
          <w:rFonts w:ascii="Times New Roman" w:hAnsi="Times New Roman"/>
          <w:color w:val="000000" w:themeColor="text1"/>
          <w:sz w:val="28"/>
          <w:szCs w:val="28"/>
        </w:rPr>
        <w:t>методических объединениях для определения проблемных зон в изучении школьных предметов.</w:t>
      </w:r>
      <w:r w:rsidR="00B01081">
        <w:rPr>
          <w:rFonts w:ascii="Times New Roman" w:hAnsi="Times New Roman"/>
          <w:color w:val="000000" w:themeColor="text1"/>
          <w:sz w:val="28"/>
          <w:szCs w:val="28"/>
        </w:rPr>
        <w:t xml:space="preserve"> Если требуется,н</w:t>
      </w:r>
      <w:r w:rsidR="00972CF9" w:rsidRPr="00F32F26">
        <w:rPr>
          <w:rFonts w:ascii="Times New Roman" w:hAnsi="Times New Roman"/>
          <w:color w:val="000000" w:themeColor="text1"/>
          <w:sz w:val="28"/>
          <w:szCs w:val="28"/>
        </w:rPr>
        <w:t>еобходимо о</w:t>
      </w:r>
      <w:r w:rsidR="00B01081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рганизовать обучение педагогов, </w:t>
      </w:r>
      <w:r w:rsidR="00972CF9" w:rsidRPr="00F32F26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участи</w:t>
      </w:r>
      <w:r w:rsidR="00B01081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е их </w:t>
      </w:r>
      <w:r w:rsidR="00972CF9" w:rsidRPr="00F32F26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в семинарах связанных с ЕГЭ/ОГЭ, выработать  рекомендации  учителям-предметникам  по подготовке учащихся к экзаменам</w:t>
      </w:r>
      <w:r w:rsidR="00377179" w:rsidRPr="00F32F26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.</w:t>
      </w:r>
    </w:p>
    <w:p w:rsidR="00B01081" w:rsidRDefault="00972CF9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color w:val="000000" w:themeColor="text1"/>
          <w:sz w:val="28"/>
          <w:szCs w:val="28"/>
        </w:rPr>
        <w:t>Передайте мою б</w:t>
      </w:r>
      <w:r w:rsidR="001D03F3" w:rsidRPr="00F32F26">
        <w:rPr>
          <w:rFonts w:ascii="Times New Roman" w:hAnsi="Times New Roman"/>
          <w:color w:val="000000" w:themeColor="text1"/>
          <w:sz w:val="28"/>
          <w:szCs w:val="28"/>
        </w:rPr>
        <w:t>лагодар</w:t>
      </w:r>
      <w:r w:rsidRPr="00F32F26">
        <w:rPr>
          <w:rFonts w:ascii="Times New Roman" w:hAnsi="Times New Roman"/>
          <w:color w:val="000000" w:themeColor="text1"/>
          <w:sz w:val="28"/>
          <w:szCs w:val="28"/>
        </w:rPr>
        <w:t>ность</w:t>
      </w:r>
      <w:r w:rsidR="00377179" w:rsidRPr="00F32F26">
        <w:rPr>
          <w:rFonts w:ascii="Times New Roman" w:hAnsi="Times New Roman"/>
          <w:color w:val="000000" w:themeColor="text1"/>
          <w:sz w:val="28"/>
          <w:szCs w:val="28"/>
        </w:rPr>
        <w:t xml:space="preserve"> все</w:t>
      </w:r>
      <w:r w:rsidRPr="00F32F2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77179" w:rsidRPr="00F32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D03F3" w:rsidRPr="00F32F26">
        <w:rPr>
          <w:rFonts w:ascii="Times New Roman" w:hAnsi="Times New Roman"/>
          <w:color w:val="000000" w:themeColor="text1"/>
          <w:sz w:val="28"/>
          <w:szCs w:val="28"/>
        </w:rPr>
        <w:t xml:space="preserve"> кто принимал участие  в работе пункта проведения  экзаменов</w:t>
      </w:r>
      <w:r w:rsidR="00377179" w:rsidRPr="00F32F26">
        <w:rPr>
          <w:rFonts w:ascii="Times New Roman" w:hAnsi="Times New Roman"/>
          <w:color w:val="000000" w:themeColor="text1"/>
          <w:sz w:val="28"/>
          <w:szCs w:val="28"/>
        </w:rPr>
        <w:t xml:space="preserve"> и в подготовке к экзаменам детей.</w:t>
      </w:r>
    </w:p>
    <w:p w:rsidR="001D03F3" w:rsidRPr="00F32F26" w:rsidRDefault="00377179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 xml:space="preserve">Руководителю - Светлане Юрьевне Минченко, всем педагогическим работникам. </w:t>
      </w:r>
      <w:r w:rsidR="00B01081">
        <w:rPr>
          <w:rFonts w:ascii="Times New Roman" w:hAnsi="Times New Roman"/>
          <w:sz w:val="28"/>
          <w:szCs w:val="28"/>
        </w:rPr>
        <w:t>Причем м</w:t>
      </w:r>
      <w:r w:rsidRPr="00F32F26">
        <w:rPr>
          <w:rFonts w:ascii="Times New Roman" w:hAnsi="Times New Roman"/>
          <w:sz w:val="28"/>
          <w:szCs w:val="28"/>
        </w:rPr>
        <w:t>ногим</w:t>
      </w:r>
      <w:r w:rsidR="00B01081">
        <w:rPr>
          <w:rFonts w:ascii="Times New Roman" w:hAnsi="Times New Roman"/>
          <w:sz w:val="28"/>
          <w:szCs w:val="28"/>
        </w:rPr>
        <w:t xml:space="preserve"> их них,</w:t>
      </w:r>
      <w:r w:rsidRPr="00F32F26">
        <w:rPr>
          <w:rFonts w:ascii="Times New Roman" w:hAnsi="Times New Roman"/>
          <w:sz w:val="28"/>
          <w:szCs w:val="28"/>
        </w:rPr>
        <w:t xml:space="preserve"> пришлось работать в свой отпуск.</w:t>
      </w:r>
    </w:p>
    <w:p w:rsidR="001D03F3" w:rsidRPr="00F32F26" w:rsidRDefault="001D03F3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color w:val="000000" w:themeColor="text1"/>
          <w:sz w:val="28"/>
          <w:szCs w:val="28"/>
        </w:rPr>
        <w:t xml:space="preserve">Благодаря вашей слаженной работе  у нас не было серьезных нарушений и мы обеспечили бесперебойную работу нашего пункта. </w:t>
      </w:r>
    </w:p>
    <w:p w:rsidR="00DC47A9" w:rsidRPr="00F32F26" w:rsidRDefault="00477E2E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32F26">
        <w:rPr>
          <w:rFonts w:ascii="Times New Roman" w:hAnsi="Times New Roman"/>
          <w:sz w:val="28"/>
          <w:szCs w:val="28"/>
        </w:rPr>
        <w:t>Что касается Всероссийских проверочных работ,  то уже утверждено расписание</w:t>
      </w:r>
      <w:r w:rsidR="00DC47A9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подписан </w:t>
      </w:r>
      <w:r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Приказ Рособрнадзора №821 от 05.08.2020. Все проверочные работы пройдут с 14 сентября по 12 октября. </w:t>
      </w:r>
    </w:p>
    <w:p w:rsidR="00377179" w:rsidRPr="00F32F26" w:rsidRDefault="00377179" w:rsidP="00B01081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Казалось бы</w:t>
      </w:r>
      <w:r w:rsidR="00B01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577AA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этом году </w:t>
      </w:r>
      <w:r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нам повезло, Кузбассобрнадзор не проводил анализ результатов </w:t>
      </w:r>
      <w:r w:rsidR="00C577AA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</w:t>
      </w:r>
      <w:r w:rsidR="00681111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2020 года</w:t>
      </w:r>
      <w:r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по которому выявлялись школы с </w:t>
      </w:r>
      <w:r w:rsidR="00C577AA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недостоверными</w:t>
      </w:r>
      <w:r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результатами</w:t>
      </w:r>
      <w:r w:rsidR="00C577AA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Но нет. </w:t>
      </w:r>
      <w:r w:rsidR="00B01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Сделали другой анализ и вновь ш</w:t>
      </w:r>
      <w:r w:rsidR="002118BD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есть наших школ</w:t>
      </w:r>
      <w:r w:rsidR="00C577AA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попали в список школ с</w:t>
      </w:r>
      <w:r w:rsidR="002118BD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недостоверными </w:t>
      </w:r>
      <w:r w:rsidR="00C577AA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результатами</w:t>
      </w:r>
      <w:r w:rsidR="002118BD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результатам ВПР, ОГЭ и ЕГЭ </w:t>
      </w:r>
      <w:r w:rsidR="00B01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результатам </w:t>
      </w:r>
      <w:r w:rsidR="002118BD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2018 </w:t>
      </w:r>
      <w:r w:rsidR="00B01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–го</w:t>
      </w:r>
      <w:r w:rsidR="002118BD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2019</w:t>
      </w:r>
      <w:r w:rsidR="00B010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-го </w:t>
      </w:r>
      <w:r w:rsidR="002118BD" w:rsidRPr="00F32F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годов.</w:t>
      </w:r>
    </w:p>
    <w:p w:rsidR="00BB306F" w:rsidRPr="00BB306F" w:rsidRDefault="00681111" w:rsidP="00BB306F">
      <w:pPr>
        <w:pStyle w:val="a8"/>
        <w:spacing w:line="276" w:lineRule="auto"/>
        <w:ind w:firstLine="708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F32F26">
        <w:rPr>
          <w:rFonts w:ascii="Times New Roman" w:hAnsi="Times New Roman"/>
          <w:bCs/>
          <w:sz w:val="28"/>
          <w:szCs w:val="28"/>
        </w:rPr>
        <w:t>Я рассчитываю, что опыт предыдущих лет будет учтен школами,  и в следующем учебном году  по итогам проведения Всероссийских проверочных работ мы увидим более объективную картину без  попыток искусственно завысить результат.</w:t>
      </w:r>
    </w:p>
    <w:p w:rsidR="00A14980" w:rsidRPr="00A14980" w:rsidRDefault="00A14980" w:rsidP="00A14980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>Уважаемые коллеги!</w:t>
      </w:r>
    </w:p>
    <w:p w:rsidR="00A14980" w:rsidRPr="00A14980" w:rsidRDefault="00A14980" w:rsidP="00A1498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 xml:space="preserve">С 1 января 2019 года Кемеровская область является одним из многих субъектов Российской Федерации, внедряющих систему </w:t>
      </w:r>
      <w:r w:rsidRPr="00A14980">
        <w:rPr>
          <w:rFonts w:ascii="Times New Roman" w:hAnsi="Times New Roman"/>
          <w:sz w:val="28"/>
          <w:szCs w:val="28"/>
        </w:rPr>
        <w:lastRenderedPageBreak/>
        <w:t xml:space="preserve">персонифицированного финансирования дополнительного образования детей. </w:t>
      </w:r>
    </w:p>
    <w:p w:rsidR="00A14980" w:rsidRPr="00A14980" w:rsidRDefault="00A14980" w:rsidP="00A1498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>В 2019 году в округе началось внедрение персонифицированного учета. У  детей появились сертификаты дополнительного образования. Сертификатами охвачено 79,9 % детей в возрасте от 5 до 17 лет.</w:t>
      </w:r>
    </w:p>
    <w:p w:rsidR="00A14980" w:rsidRPr="00A14980" w:rsidRDefault="00A14980" w:rsidP="00A1498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 xml:space="preserve">С этого года начинается этап внедрения персонифицированного финансирования, т.е. за именным сертификатом ребенка будут закреплены бюджетные средства для оплаты за занятия по программе дополнительного образования, которые ребенок сможет использовать в любой организации вне зависимости от форм собственности. </w:t>
      </w:r>
    </w:p>
    <w:p w:rsidR="00A14980" w:rsidRPr="00A14980" w:rsidRDefault="00A14980" w:rsidP="00A1498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 xml:space="preserve">Согласна, что на Ваших сотрудников легла дополнительная нагрузка. Но нам от этого не уйти.  </w:t>
      </w:r>
    </w:p>
    <w:p w:rsidR="00A14980" w:rsidRPr="00A14980" w:rsidRDefault="00A14980" w:rsidP="00A1498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 xml:space="preserve">Три учреждения: школа № 56, Окуневская школы и Детский сад «Светлячок» в этом году получили лицензию на дополнительное образование. </w:t>
      </w:r>
    </w:p>
    <w:p w:rsidR="00A14980" w:rsidRPr="00A14980" w:rsidRDefault="00A14980" w:rsidP="00A1498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 xml:space="preserve">Коллеги, напоминаю, что лицензию получать нужно всем образовательным организациям. Во-первых для открытия «Точек роста», во-вторых для создания новых мест дополнительного образования в образовательных учреждениях всех типов в рамках  Федерального проекта «Успех каждого ребенка», который реализуется на территории Кузбасса. Реализация этого проекта в регионе планируется до конца 2024 года. С 2021 года его реализация начнется и в нашем округе. </w:t>
      </w:r>
    </w:p>
    <w:p w:rsidR="00A14980" w:rsidRPr="00A14980" w:rsidRDefault="00A14980" w:rsidP="00A1498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 xml:space="preserve"> Мы подали заявку на участие в проекте и  хотели бы, чтобы еще несколько школ </w:t>
      </w:r>
      <w:r w:rsidR="00755347">
        <w:rPr>
          <w:rFonts w:ascii="Times New Roman" w:hAnsi="Times New Roman"/>
          <w:sz w:val="28"/>
          <w:szCs w:val="28"/>
        </w:rPr>
        <w:t>округа</w:t>
      </w:r>
      <w:r w:rsidRPr="00A14980">
        <w:rPr>
          <w:rFonts w:ascii="Times New Roman" w:hAnsi="Times New Roman"/>
          <w:sz w:val="28"/>
          <w:szCs w:val="28"/>
        </w:rPr>
        <w:t xml:space="preserve"> попали в этот проект, а для этого, как минимум, необходимо наличие лицензии на реализацию программ дополнительного образования. </w:t>
      </w:r>
    </w:p>
    <w:p w:rsidR="00A14980" w:rsidRPr="00A14980" w:rsidRDefault="00A14980" w:rsidP="00A1498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14980">
        <w:rPr>
          <w:rFonts w:ascii="Times New Roman" w:hAnsi="Times New Roman"/>
          <w:sz w:val="28"/>
          <w:szCs w:val="28"/>
        </w:rPr>
        <w:t xml:space="preserve">Поэтому коллеги, наша задача  активизироваться, и выполнить эту работу до конца года. </w:t>
      </w:r>
    </w:p>
    <w:p w:rsidR="00BB306F" w:rsidRDefault="00BB306F" w:rsidP="00BB306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B306F">
        <w:rPr>
          <w:rFonts w:ascii="Times New Roman" w:hAnsi="Times New Roman"/>
          <w:sz w:val="28"/>
          <w:szCs w:val="28"/>
        </w:rPr>
        <w:t>Уважаемые коллеги!</w:t>
      </w:r>
    </w:p>
    <w:p w:rsidR="00A14980" w:rsidRPr="00BB306F" w:rsidRDefault="00A14980" w:rsidP="00BB306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B306F" w:rsidRPr="00BB306F" w:rsidRDefault="00BB306F" w:rsidP="00A14980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BB306F">
        <w:rPr>
          <w:rFonts w:ascii="Times New Roman" w:hAnsi="Times New Roman"/>
          <w:sz w:val="28"/>
          <w:szCs w:val="28"/>
        </w:rPr>
        <w:t xml:space="preserve">Главным ресурсом образования остаются педагоги. </w:t>
      </w:r>
    </w:p>
    <w:p w:rsidR="00B01081" w:rsidRDefault="00BB306F" w:rsidP="00B01081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>
        <w:rPr>
          <w:rStyle w:val="ab"/>
          <w:rFonts w:ascii="Times New Roman" w:hAnsi="Times New Roman"/>
          <w:i w:val="0"/>
          <w:color w:val="212529"/>
          <w:sz w:val="28"/>
          <w:szCs w:val="28"/>
        </w:rPr>
        <w:t>П</w:t>
      </w:r>
      <w:r w:rsidR="00B01081" w:rsidRPr="00B01081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роблема обеспечения школ кадрами у нас стоит очень остро. </w:t>
      </w:r>
    </w:p>
    <w:p w:rsidR="00BB306F" w:rsidRDefault="00BB306F" w:rsidP="00BB306F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>
        <w:rPr>
          <w:rStyle w:val="ab"/>
          <w:rFonts w:ascii="Times New Roman" w:hAnsi="Times New Roman"/>
          <w:i w:val="0"/>
          <w:color w:val="212529"/>
          <w:sz w:val="28"/>
          <w:szCs w:val="28"/>
        </w:rPr>
        <w:t>Средняя нагрузка учителей 1,67 ставки, а в школах поселка почти две.</w:t>
      </w:r>
    </w:p>
    <w:p w:rsidR="00BB306F" w:rsidRDefault="00BB306F" w:rsidP="00BB306F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>
        <w:rPr>
          <w:rStyle w:val="ab"/>
          <w:rFonts w:ascii="Times New Roman" w:hAnsi="Times New Roman"/>
          <w:i w:val="0"/>
          <w:color w:val="212529"/>
          <w:sz w:val="28"/>
          <w:szCs w:val="28"/>
        </w:rPr>
        <w:t>В школах не хватает учителей иностранного языка 12 ставок, учителей химии 2 ставки, физики, истории и обществознания.</w:t>
      </w:r>
    </w:p>
    <w:p w:rsidR="00C56985" w:rsidRPr="00F32F26" w:rsidRDefault="00C56985" w:rsidP="00B01081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К сожалению, наша работа по привлечению в школы молодых специалистов не дает результатов.</w:t>
      </w:r>
    </w:p>
    <w:p w:rsidR="00C56985" w:rsidRPr="00F32F26" w:rsidRDefault="00C56985" w:rsidP="00B01081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В этом году лично обзвонили всех выпускников ВУЗов нашего округа, заканчивающих обучение по педагогическим специальностям. Особого желания трудоустраиваться в школы у них не возникает.</w:t>
      </w:r>
    </w:p>
    <w:p w:rsidR="00C56985" w:rsidRPr="00F32F26" w:rsidRDefault="00C56985" w:rsidP="00B01081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На сегодняшний момент </w:t>
      </w:r>
      <w:r w:rsidR="00D80F5E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прийти на работу в образовательные организации </w:t>
      </w: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собираются</w:t>
      </w:r>
      <w:r w:rsidR="00D80F5E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лишь </w:t>
      </w:r>
      <w:r w:rsidR="00F06CF0">
        <w:rPr>
          <w:rStyle w:val="ab"/>
          <w:rFonts w:ascii="Times New Roman" w:hAnsi="Times New Roman"/>
          <w:i w:val="0"/>
          <w:color w:val="212529"/>
          <w:sz w:val="28"/>
          <w:szCs w:val="28"/>
        </w:rPr>
        <w:t>7</w:t>
      </w:r>
      <w:r w:rsidR="00D80F5E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молодых специалистов</w:t>
      </w:r>
      <w:r w:rsidR="00F06CF0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(Окуневская, СОШ </w:t>
      </w:r>
      <w:r w:rsidR="00F06CF0">
        <w:rPr>
          <w:rStyle w:val="ab"/>
          <w:rFonts w:ascii="Times New Roman" w:hAnsi="Times New Roman"/>
          <w:i w:val="0"/>
          <w:color w:val="212529"/>
          <w:sz w:val="28"/>
          <w:szCs w:val="28"/>
        </w:rPr>
        <w:lastRenderedPageBreak/>
        <w:t xml:space="preserve">№ 2, Плотниковская, Заринская и Калинкинская) </w:t>
      </w:r>
      <w:r w:rsidR="00D80F5E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,</w:t>
      </w: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1</w:t>
      </w:r>
      <w:r w:rsidR="00F06CF0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(СОШ№ 56)</w:t>
      </w: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из которых</w:t>
      </w:r>
      <w:r w:rsidR="00F06CF0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по программе «Земский учитель».</w:t>
      </w:r>
    </w:p>
    <w:p w:rsidR="00091395" w:rsidRDefault="00091395" w:rsidP="0009139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91395">
        <w:rPr>
          <w:rFonts w:ascii="Times New Roman" w:hAnsi="Times New Roman"/>
          <w:sz w:val="28"/>
          <w:szCs w:val="28"/>
        </w:rPr>
        <w:t>Уважаемые коллеги!</w:t>
      </w:r>
    </w:p>
    <w:p w:rsidR="00091395" w:rsidRPr="00091395" w:rsidRDefault="00091395" w:rsidP="0009139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91395">
        <w:rPr>
          <w:rFonts w:ascii="Times New Roman" w:hAnsi="Times New Roman"/>
          <w:sz w:val="28"/>
          <w:szCs w:val="28"/>
        </w:rPr>
        <w:t xml:space="preserve">В наступающем учебном году нам необходимо продолжить работу по развитию кадрового состава. Далеко не последнюю роль в этом играет оплата их труда. </w:t>
      </w:r>
    </w:p>
    <w:p w:rsidR="00091395" w:rsidRPr="00091395" w:rsidRDefault="00091395" w:rsidP="00A1498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91395">
        <w:rPr>
          <w:rFonts w:ascii="Times New Roman" w:hAnsi="Times New Roman"/>
          <w:sz w:val="28"/>
          <w:szCs w:val="28"/>
        </w:rPr>
        <w:t>Обеспечение достойного уровня  заработной платы педагогических работников - один из приоритетов региональной политики.</w:t>
      </w:r>
    </w:p>
    <w:p w:rsidR="00091395" w:rsidRPr="00091395" w:rsidRDefault="006B79F0" w:rsidP="00A14980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91395" w:rsidRPr="00091395">
        <w:rPr>
          <w:rFonts w:ascii="Times New Roman" w:hAnsi="Times New Roman"/>
          <w:sz w:val="28"/>
          <w:szCs w:val="28"/>
        </w:rPr>
        <w:t xml:space="preserve">ы констатируем выполнение в текущем году показателей по заработной плате </w:t>
      </w:r>
      <w:r>
        <w:rPr>
          <w:rFonts w:ascii="Times New Roman" w:hAnsi="Times New Roman"/>
          <w:sz w:val="28"/>
          <w:szCs w:val="28"/>
        </w:rPr>
        <w:t>у</w:t>
      </w:r>
      <w:r w:rsidR="00091395" w:rsidRPr="00091395">
        <w:rPr>
          <w:rFonts w:ascii="Times New Roman" w:hAnsi="Times New Roman"/>
          <w:sz w:val="28"/>
          <w:szCs w:val="28"/>
        </w:rPr>
        <w:t xml:space="preserve"> педагогических работников </w:t>
      </w:r>
      <w:r>
        <w:rPr>
          <w:rFonts w:ascii="Times New Roman" w:hAnsi="Times New Roman"/>
          <w:sz w:val="28"/>
          <w:szCs w:val="28"/>
        </w:rPr>
        <w:t>в</w:t>
      </w:r>
      <w:r w:rsidRPr="00091395">
        <w:rPr>
          <w:rFonts w:ascii="Times New Roman" w:hAnsi="Times New Roman"/>
          <w:sz w:val="28"/>
          <w:szCs w:val="28"/>
        </w:rPr>
        <w:t xml:space="preserve">соответствии с указами Президента </w:t>
      </w:r>
      <w:r w:rsidR="00091395" w:rsidRPr="000913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общем образовании и детском доме. Немного ниже средняя заработная плата в дополнительном образовании и у дошкольников.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целом по округу 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 xml:space="preserve"> средняя заработная плата педагогических работников школ 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40090,99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A4185B">
        <w:rPr>
          <w:rFonts w:ascii="Times New Roman" w:hAnsi="Times New Roman"/>
          <w:color w:val="000000" w:themeColor="text1"/>
          <w:sz w:val="28"/>
          <w:szCs w:val="28"/>
        </w:rPr>
        <w:t xml:space="preserve"> (при плане 37015,20)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 xml:space="preserve">, в дошкольном образовании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>32869,26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A4185B">
        <w:rPr>
          <w:rFonts w:ascii="Times New Roman" w:hAnsi="Times New Roman"/>
          <w:color w:val="000000" w:themeColor="text1"/>
          <w:sz w:val="28"/>
          <w:szCs w:val="28"/>
        </w:rPr>
        <w:t xml:space="preserve"> (при плане 37475,23)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>,  в дополнительном образовании 3</w:t>
      </w:r>
      <w:r>
        <w:rPr>
          <w:rFonts w:ascii="Times New Roman" w:hAnsi="Times New Roman"/>
          <w:color w:val="000000" w:themeColor="text1"/>
          <w:sz w:val="28"/>
          <w:szCs w:val="28"/>
        </w:rPr>
        <w:t>7798,98  рублей (при плане 38174,51)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 xml:space="preserve">, в детском доме   </w:t>
      </w:r>
      <w:r w:rsidR="00091395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9271,72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 xml:space="preserve"> рубля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плане 37015,20</w:t>
      </w:r>
      <w:r w:rsidR="00091395" w:rsidRPr="000913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1395" w:rsidRDefault="00091395" w:rsidP="00091395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395">
        <w:rPr>
          <w:rFonts w:ascii="Times New Roman" w:hAnsi="Times New Roman"/>
          <w:color w:val="000000" w:themeColor="text1"/>
          <w:sz w:val="28"/>
          <w:szCs w:val="28"/>
        </w:rPr>
        <w:t>Количество учеников на 1 педагога (производительность труда) в школах составляет 13,68, в детских садах – 10,6, а в учреждениях дополнительного образования – на уровне 2015 года</w:t>
      </w:r>
      <w:r w:rsidRPr="00091395">
        <w:rPr>
          <w:rFonts w:ascii="Times New Roman" w:hAnsi="Times New Roman"/>
          <w:sz w:val="28"/>
          <w:szCs w:val="28"/>
        </w:rPr>
        <w:t xml:space="preserve">  95,83, в детском доме 2,55</w:t>
      </w:r>
    </w:p>
    <w:p w:rsidR="000F532B" w:rsidRDefault="00D80F5E" w:rsidP="00091395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212529"/>
          <w:sz w:val="28"/>
          <w:szCs w:val="28"/>
        </w:rPr>
      </w:pPr>
      <w:r w:rsidRPr="00F32F26">
        <w:rPr>
          <w:rFonts w:ascii="Times New Roman" w:hAnsi="Times New Roman"/>
          <w:color w:val="212529"/>
          <w:sz w:val="28"/>
          <w:szCs w:val="28"/>
        </w:rPr>
        <w:t xml:space="preserve">Следующим моментом, в решении стратегических задач, обозначенных Президентом России, названо воспитание. </w:t>
      </w:r>
    </w:p>
    <w:p w:rsidR="00D80F5E" w:rsidRPr="00F32F26" w:rsidRDefault="00D80F5E" w:rsidP="000F532B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212529"/>
          <w:sz w:val="28"/>
          <w:szCs w:val="28"/>
        </w:rPr>
      </w:pPr>
      <w:r w:rsidRPr="00F32F26">
        <w:rPr>
          <w:rFonts w:ascii="Times New Roman" w:hAnsi="Times New Roman"/>
          <w:color w:val="212529"/>
          <w:sz w:val="28"/>
          <w:szCs w:val="28"/>
        </w:rPr>
        <w:t>21 мая Президент предложил внести поправки в закон об образовании в части организации воспитательной системы.</w:t>
      </w:r>
    </w:p>
    <w:p w:rsidR="00D80F5E" w:rsidRPr="00F32F26" w:rsidRDefault="00D80F5E" w:rsidP="000F532B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Речь не идёт о какой-то дополнительной бюрократической нагрузке, речь идёт о систематизации той большой работы по во</w:t>
      </w:r>
      <w:r w:rsidR="00930B7C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спитанию наших школьников, которую мы уже проводим.</w:t>
      </w: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В этой части готовится новый нацпроект, он финансово обеспечит реализацию данного закона.</w:t>
      </w:r>
    </w:p>
    <w:p w:rsidR="00681111" w:rsidRPr="00F32F26" w:rsidRDefault="00681111" w:rsidP="000F532B">
      <w:pPr>
        <w:pStyle w:val="a8"/>
        <w:spacing w:line="276" w:lineRule="auto"/>
        <w:ind w:firstLine="708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С сентября 2020 года образовательные организации должны будут постепенно организовывать работу по разработке и внедрению рабочих программ воспитания. А с 1 сентября 2021 года внедрение рабочих программ станет обязательным для всех образовательных организаций.</w:t>
      </w:r>
    </w:p>
    <w:p w:rsidR="00930B7C" w:rsidRPr="00F32F26" w:rsidRDefault="00D80F5E" w:rsidP="000F532B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Уже с 01.09.2020 года увеличиваются выплаты классным руководителям. 5 тысяч рублей из федерального бюджета</w:t>
      </w:r>
      <w:r w:rsidR="00930B7C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с сохранением региональных выплат</w:t>
      </w:r>
      <w:r w:rsidR="00681111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(3 тысячи)</w:t>
      </w:r>
      <w:r w:rsidR="00930B7C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.</w:t>
      </w:r>
    </w:p>
    <w:p w:rsidR="00D80F5E" w:rsidRPr="00F32F26" w:rsidRDefault="00D80F5E" w:rsidP="000F532B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Это не значит, что можно набрать по несколько классов и спокойно получать денежки. </w:t>
      </w:r>
      <w:r w:rsidR="00681111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Выплаты пойдут однократно за человеком</w:t>
      </w: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.</w:t>
      </w:r>
    </w:p>
    <w:p w:rsidR="00930B7C" w:rsidRPr="00F32F26" w:rsidRDefault="000E7FE6" w:rsidP="000F532B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Еще один закон, подписанный президентом </w:t>
      </w:r>
      <w:r w:rsidR="00681111"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01.03.2020 года - Федеральный закон N 47-ФЗ "О внесении изменений в Федеральный закон </w:t>
      </w:r>
      <w:r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"О качестве и безопасности пищевых продуктов" и статью 37 Федерального закона "Об образовании в Российской Федерации"</w:t>
      </w:r>
      <w:r w:rsidR="00681111"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930B7C"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</w:t>
      </w:r>
      <w:r w:rsidR="00681111"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едусматривающий</w:t>
      </w:r>
      <w:r w:rsidR="00930B7C"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введение бесплатного питания для учащихся начальных классов.</w:t>
      </w:r>
    </w:p>
    <w:p w:rsidR="00CB420A" w:rsidRPr="00F32F26" w:rsidRDefault="00CB420A" w:rsidP="00F32F26">
      <w:pPr>
        <w:pStyle w:val="a8"/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F32F26">
        <w:rPr>
          <w:rFonts w:ascii="Times New Roman" w:hAnsi="Times New Roman"/>
          <w:color w:val="000000"/>
          <w:spacing w:val="3"/>
          <w:sz w:val="28"/>
          <w:szCs w:val="28"/>
        </w:rPr>
        <w:t xml:space="preserve">Согласно этого закона, образовательное учреждение обязано будет публиковать на своем сайте в интернете информацию об организации питания школьников вплоть до ежедневного меню. </w:t>
      </w:r>
    </w:p>
    <w:p w:rsidR="00D80F5E" w:rsidRPr="00F32F26" w:rsidRDefault="005B08B1" w:rsidP="000F532B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 w:rsidRPr="00F32F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будет действовать начиная с 1 сентября 2020 года с учетом переходного периода до 1 сентября 2023 года.</w:t>
      </w:r>
    </w:p>
    <w:p w:rsidR="00930B7C" w:rsidRPr="00F32F26" w:rsidRDefault="00D80F5E" w:rsidP="000F532B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color w:val="212529"/>
          <w:sz w:val="28"/>
          <w:szCs w:val="28"/>
        </w:rPr>
      </w:pP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>Наш регион вошел в список 56 регионов</w:t>
      </w:r>
      <w:r w:rsidR="000E7FE6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 страны</w:t>
      </w: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, в которых с 01.09.2020 года </w:t>
      </w:r>
      <w:r w:rsidR="000E7FE6"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по указу президента </w:t>
      </w:r>
      <w:r w:rsidRPr="00F32F26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будет вводиться бесплатное питание для младших школьников. </w:t>
      </w:r>
    </w:p>
    <w:p w:rsidR="000E7FE6" w:rsidRPr="00C222E2" w:rsidRDefault="00C222E2" w:rsidP="00C222E2">
      <w:pPr>
        <w:pStyle w:val="a8"/>
        <w:spacing w:line="276" w:lineRule="auto"/>
        <w:ind w:firstLine="708"/>
        <w:jc w:val="both"/>
        <w:rPr>
          <w:rStyle w:val="ab"/>
          <w:rFonts w:ascii="Times New Roman" w:hAnsi="Times New Roman"/>
          <w:i w:val="0"/>
          <w:iCs w:val="0"/>
          <w:color w:val="000000"/>
          <w:spacing w:val="3"/>
          <w:sz w:val="28"/>
          <w:szCs w:val="28"/>
        </w:rPr>
      </w:pPr>
      <w:r>
        <w:rPr>
          <w:rStyle w:val="ab"/>
          <w:rFonts w:ascii="Times New Roman" w:hAnsi="Times New Roman"/>
          <w:i w:val="0"/>
          <w:color w:val="212529"/>
          <w:sz w:val="28"/>
          <w:szCs w:val="28"/>
        </w:rPr>
        <w:t>Вам</w:t>
      </w:r>
      <w:r w:rsidR="00130F3F"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уже направило </w:t>
      </w:r>
      <w:r>
        <w:rPr>
          <w:rStyle w:val="ab"/>
          <w:rFonts w:ascii="Times New Roman" w:hAnsi="Times New Roman"/>
          <w:i w:val="0"/>
          <w:color w:val="212529"/>
          <w:sz w:val="28"/>
          <w:szCs w:val="28"/>
        </w:rPr>
        <w:t xml:space="preserve">осеннее меню завтраков и обедов разработанное по заказу Министерства образования и науки Кузбасса. В работе еще находится зимнее и весеннее меню. </w:t>
      </w:r>
    </w:p>
    <w:p w:rsidR="000124DF" w:rsidRPr="00F32F26" w:rsidRDefault="000124DF" w:rsidP="000F532B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Теперь остановлюсь на наших достижениях.</w:t>
      </w:r>
    </w:p>
    <w:p w:rsidR="00A17066" w:rsidRPr="00F32F26" w:rsidRDefault="0065711A" w:rsidP="00C222E2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2F26">
        <w:rPr>
          <w:rFonts w:ascii="Times New Roman" w:hAnsi="Times New Roman"/>
          <w:sz w:val="28"/>
          <w:szCs w:val="28"/>
        </w:rPr>
        <w:t>В этом году ч</w:t>
      </w:r>
      <w:r w:rsidR="00A17066" w:rsidRPr="00F32F26">
        <w:rPr>
          <w:rFonts w:ascii="Times New Roman" w:hAnsi="Times New Roman"/>
          <w:sz w:val="28"/>
          <w:szCs w:val="28"/>
        </w:rPr>
        <w:t>уть лучше результаты участия в региональном этапе Всероссийской олимпиады школьников. По результатам регионального этапа три школьника  стали призерами. В прошлом году - 2.</w:t>
      </w:r>
      <w:r w:rsidR="00C222E2" w:rsidRPr="00F32F26">
        <w:rPr>
          <w:rFonts w:ascii="Times New Roman" w:hAnsi="Times New Roman"/>
          <w:sz w:val="28"/>
          <w:szCs w:val="28"/>
        </w:rPr>
        <w:t xml:space="preserve">Все ученики школы № 56. </w:t>
      </w:r>
    </w:p>
    <w:p w:rsidR="00377179" w:rsidRPr="00F32F26" w:rsidRDefault="00C222E2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7066" w:rsidRPr="00F32F26">
        <w:rPr>
          <w:rFonts w:ascii="Times New Roman" w:hAnsi="Times New Roman"/>
          <w:sz w:val="28"/>
          <w:szCs w:val="28"/>
        </w:rPr>
        <w:t>Уже традиционно это</w:t>
      </w:r>
      <w:r w:rsidR="000124DF" w:rsidRPr="00F32F26">
        <w:rPr>
          <w:rFonts w:ascii="Times New Roman" w:hAnsi="Times New Roman"/>
          <w:sz w:val="28"/>
          <w:szCs w:val="28"/>
        </w:rPr>
        <w:t xml:space="preserve"> ОБЖ </w:t>
      </w:r>
      <w:r w:rsidR="00A17066" w:rsidRPr="00F32F26">
        <w:rPr>
          <w:rFonts w:ascii="Times New Roman" w:hAnsi="Times New Roman"/>
          <w:sz w:val="28"/>
          <w:szCs w:val="28"/>
        </w:rPr>
        <w:t>и физкультура</w:t>
      </w:r>
      <w:r w:rsidR="000124DF" w:rsidRPr="00F32F26">
        <w:rPr>
          <w:rFonts w:ascii="Times New Roman" w:hAnsi="Times New Roman"/>
          <w:sz w:val="28"/>
          <w:szCs w:val="28"/>
        </w:rPr>
        <w:t>, и впервые за несколько лет-</w:t>
      </w:r>
      <w:r w:rsidR="00A17066" w:rsidRPr="00F32F26">
        <w:rPr>
          <w:rFonts w:ascii="Times New Roman" w:hAnsi="Times New Roman"/>
          <w:sz w:val="28"/>
          <w:szCs w:val="28"/>
        </w:rPr>
        <w:t xml:space="preserve"> литература.</w:t>
      </w:r>
    </w:p>
    <w:p w:rsidR="00377179" w:rsidRPr="00F32F26" w:rsidRDefault="00C222E2" w:rsidP="00F32F26">
      <w:pPr>
        <w:pStyle w:val="a8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77179" w:rsidRPr="00F32F26">
        <w:rPr>
          <w:rFonts w:ascii="Times New Roman" w:eastAsia="Times New Roman" w:hAnsi="Times New Roman"/>
          <w:sz w:val="28"/>
          <w:szCs w:val="28"/>
        </w:rPr>
        <w:t xml:space="preserve">Детский сад №1 «Рябинка» стал победителем открытого публичного </w:t>
      </w:r>
    </w:p>
    <w:p w:rsidR="00377179" w:rsidRDefault="00377179" w:rsidP="00F32F26">
      <w:pPr>
        <w:pStyle w:val="a8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2F26">
        <w:rPr>
          <w:rFonts w:ascii="Times New Roman" w:eastAsia="Times New Roman" w:hAnsi="Times New Roman"/>
          <w:sz w:val="28"/>
          <w:szCs w:val="28"/>
        </w:rPr>
        <w:t>Всероссийского смотра - конкурса образовательных организаций «Детский сад года 2020».</w:t>
      </w:r>
    </w:p>
    <w:p w:rsidR="00C222E2" w:rsidRPr="00F32F26" w:rsidRDefault="00C222E2" w:rsidP="00F32F26">
      <w:pPr>
        <w:pStyle w:val="a8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Плотниковский детский сад «Теремок» стал победителем Всероссийского смотр-конкурса «Образцовый детский сад 2019-2020гг».</w:t>
      </w:r>
    </w:p>
    <w:p w:rsidR="00377179" w:rsidRPr="00F32F26" w:rsidRDefault="00C222E2" w:rsidP="00F32F26">
      <w:pPr>
        <w:pStyle w:val="a8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77179" w:rsidRPr="00F32F26">
        <w:rPr>
          <w:rFonts w:ascii="Times New Roman" w:eastAsia="Times New Roman" w:hAnsi="Times New Roman"/>
          <w:sz w:val="28"/>
          <w:szCs w:val="28"/>
        </w:rPr>
        <w:t xml:space="preserve">Детский сад «Светлячок» стал победителем Всероссийского конкурса-смотра «Лучшие детские сады России 2020». </w:t>
      </w:r>
    </w:p>
    <w:p w:rsidR="00ED5B57" w:rsidRDefault="00377179" w:rsidP="00ED5B57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2F26">
        <w:rPr>
          <w:rFonts w:ascii="Times New Roman" w:eastAsia="Times New Roman" w:hAnsi="Times New Roman"/>
          <w:sz w:val="28"/>
          <w:szCs w:val="28"/>
        </w:rPr>
        <w:t xml:space="preserve">С 10 января 2019 года на базе </w:t>
      </w:r>
      <w:r w:rsidR="00ED5B57">
        <w:rPr>
          <w:rFonts w:ascii="Times New Roman" w:eastAsia="Times New Roman" w:hAnsi="Times New Roman"/>
          <w:sz w:val="28"/>
          <w:szCs w:val="28"/>
        </w:rPr>
        <w:t xml:space="preserve">детского сада </w:t>
      </w:r>
      <w:r w:rsidRPr="00F32F26">
        <w:rPr>
          <w:rFonts w:ascii="Times New Roman" w:eastAsia="Times New Roman" w:hAnsi="Times New Roman"/>
          <w:sz w:val="28"/>
          <w:szCs w:val="28"/>
        </w:rPr>
        <w:t>«Сказка» действует опорная инновационная площадка по Развити</w:t>
      </w:r>
      <w:r w:rsidR="00ED5B57">
        <w:rPr>
          <w:rFonts w:ascii="Times New Roman" w:eastAsia="Times New Roman" w:hAnsi="Times New Roman"/>
          <w:sz w:val="28"/>
          <w:szCs w:val="28"/>
        </w:rPr>
        <w:t>ю</w:t>
      </w:r>
      <w:r w:rsidRPr="00F32F26">
        <w:rPr>
          <w:rFonts w:ascii="Times New Roman" w:eastAsia="Times New Roman" w:hAnsi="Times New Roman"/>
          <w:sz w:val="28"/>
          <w:szCs w:val="28"/>
        </w:rPr>
        <w:t xml:space="preserve"> финансовой грамотности обучающихся дошкольных и </w:t>
      </w:r>
      <w:r w:rsidR="00ED5B57">
        <w:rPr>
          <w:rFonts w:ascii="Times New Roman" w:eastAsia="Times New Roman" w:hAnsi="Times New Roman"/>
          <w:sz w:val="28"/>
          <w:szCs w:val="28"/>
        </w:rPr>
        <w:t>общеобразовательных организаций</w:t>
      </w:r>
    </w:p>
    <w:p w:rsidR="00377179" w:rsidRDefault="00377179" w:rsidP="00ED5B57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2F26"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«Светлячок» с 2019 года проводится </w:t>
      </w:r>
      <w:r w:rsidRPr="00F32F26">
        <w:rPr>
          <w:rFonts w:ascii="Times New Roman" w:eastAsia="Times New Roman" w:hAnsi="Times New Roman"/>
          <w:bCs/>
          <w:color w:val="000000"/>
          <w:sz w:val="28"/>
          <w:szCs w:val="28"/>
        </w:rPr>
        <w:t>опытно-эксперимен</w:t>
      </w:r>
      <w:r w:rsidR="00ED5B57">
        <w:rPr>
          <w:rFonts w:ascii="Times New Roman" w:eastAsia="Times New Roman" w:hAnsi="Times New Roman"/>
          <w:bCs/>
          <w:color w:val="000000"/>
          <w:sz w:val="28"/>
          <w:szCs w:val="28"/>
        </w:rPr>
        <w:t>тальная работа по</w:t>
      </w:r>
      <w:r w:rsidR="00ED5B57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F32F26">
        <w:rPr>
          <w:rFonts w:ascii="Times New Roman" w:eastAsia="Times New Roman" w:hAnsi="Times New Roman"/>
          <w:color w:val="000000"/>
          <w:sz w:val="28"/>
          <w:szCs w:val="28"/>
        </w:rPr>
        <w:t>пробаци</w:t>
      </w:r>
      <w:r w:rsidR="00ED5B57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32F26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учебно-методического комплекта «Предшкола нового поколения». В 2020-2021 учебном году педагоги данного учреждения будут делится опытом и материалами по экспериментальной работе с педагогами округа.</w:t>
      </w:r>
    </w:p>
    <w:p w:rsidR="00C222E2" w:rsidRPr="00F32F26" w:rsidRDefault="00C222E2" w:rsidP="00ED5B57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222E2" w:rsidRPr="00F32F26" w:rsidRDefault="00C222E2" w:rsidP="00C222E2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32F26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В настоящее время </w:t>
      </w:r>
      <w:r>
        <w:rPr>
          <w:rFonts w:ascii="Times New Roman" w:eastAsia="Times New Roman" w:hAnsi="Times New Roman"/>
          <w:iCs/>
          <w:sz w:val="28"/>
          <w:szCs w:val="28"/>
        </w:rPr>
        <w:t>школа № 56 и детский сад «Сказка»</w:t>
      </w:r>
      <w:r w:rsidRPr="00F32F26">
        <w:rPr>
          <w:rFonts w:ascii="Times New Roman" w:eastAsia="Times New Roman" w:hAnsi="Times New Roman"/>
          <w:iCs/>
          <w:sz w:val="28"/>
          <w:szCs w:val="28"/>
        </w:rPr>
        <w:t xml:space="preserve"> успешно реализует дополнительную общеразвивающую программу «Школа юного финансиста», которая получила экспертное заключение КРИПКиПРО и готовится к разработке учебно-методического комплекта по данной программе.</w:t>
      </w:r>
    </w:p>
    <w:p w:rsidR="00681111" w:rsidRPr="00F32F26" w:rsidRDefault="00681111" w:rsidP="00F32F26">
      <w:pPr>
        <w:pStyle w:val="a8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D092B" w:rsidRDefault="001D092B" w:rsidP="001D092B">
      <w:pPr>
        <w:pStyle w:val="a8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1D092B" w:rsidRPr="00F576DA" w:rsidRDefault="001D092B" w:rsidP="001D092B">
      <w:pPr>
        <w:pStyle w:val="a8"/>
        <w:ind w:left="2124" w:firstLine="708"/>
        <w:rPr>
          <w:rFonts w:ascii="Times New Roman" w:hAnsi="Times New Roman"/>
          <w:sz w:val="28"/>
          <w:szCs w:val="28"/>
        </w:rPr>
      </w:pPr>
    </w:p>
    <w:p w:rsidR="001D092B" w:rsidRPr="00F576DA" w:rsidRDefault="001D092B" w:rsidP="001D092B">
      <w:pPr>
        <w:pStyle w:val="a8"/>
        <w:rPr>
          <w:rFonts w:ascii="Times New Roman" w:hAnsi="Times New Roman"/>
          <w:sz w:val="28"/>
          <w:szCs w:val="28"/>
        </w:rPr>
      </w:pPr>
      <w:r w:rsidRPr="00F576DA">
        <w:rPr>
          <w:rFonts w:ascii="Times New Roman" w:hAnsi="Times New Roman"/>
          <w:sz w:val="28"/>
          <w:szCs w:val="28"/>
        </w:rPr>
        <w:t>Задачи, которые нам предстоит решить в этом году:</w:t>
      </w:r>
    </w:p>
    <w:p w:rsidR="001D092B" w:rsidRPr="00F576DA" w:rsidRDefault="001D092B" w:rsidP="001D092B">
      <w:pPr>
        <w:pStyle w:val="a8"/>
        <w:rPr>
          <w:rFonts w:ascii="Times New Roman" w:hAnsi="Times New Roman"/>
          <w:sz w:val="28"/>
          <w:szCs w:val="28"/>
        </w:rPr>
      </w:pPr>
      <w:r w:rsidRPr="00F576DA">
        <w:rPr>
          <w:rFonts w:ascii="Times New Roman" w:hAnsi="Times New Roman"/>
          <w:sz w:val="28"/>
          <w:szCs w:val="28"/>
        </w:rPr>
        <w:t xml:space="preserve">- Реализация национального проекта «Образование». </w:t>
      </w:r>
    </w:p>
    <w:p w:rsidR="001D092B" w:rsidRPr="00F576DA" w:rsidRDefault="001D092B" w:rsidP="001D092B">
      <w:pPr>
        <w:pStyle w:val="a8"/>
        <w:rPr>
          <w:rFonts w:ascii="Times New Roman" w:hAnsi="Times New Roman"/>
          <w:sz w:val="28"/>
          <w:szCs w:val="28"/>
        </w:rPr>
      </w:pPr>
      <w:r w:rsidRPr="00F576DA">
        <w:rPr>
          <w:rFonts w:ascii="Times New Roman" w:hAnsi="Times New Roman"/>
          <w:sz w:val="28"/>
          <w:szCs w:val="28"/>
        </w:rPr>
        <w:t>- Создание условий для повышения качества образования.</w:t>
      </w:r>
    </w:p>
    <w:p w:rsidR="001D092B" w:rsidRPr="00F576DA" w:rsidRDefault="001D092B" w:rsidP="001D092B">
      <w:pPr>
        <w:pStyle w:val="a8"/>
        <w:rPr>
          <w:rFonts w:ascii="Times New Roman" w:hAnsi="Times New Roman"/>
          <w:sz w:val="28"/>
          <w:szCs w:val="28"/>
        </w:rPr>
      </w:pPr>
      <w:r w:rsidRPr="00F576DA">
        <w:rPr>
          <w:rFonts w:ascii="Times New Roman" w:hAnsi="Times New Roman"/>
          <w:sz w:val="28"/>
          <w:szCs w:val="28"/>
        </w:rPr>
        <w:t>-</w:t>
      </w:r>
      <w:r w:rsidRPr="00F576DA">
        <w:rPr>
          <w:rFonts w:ascii="Times New Roman" w:hAnsi="Times New Roman"/>
          <w:sz w:val="28"/>
          <w:szCs w:val="28"/>
        </w:rPr>
        <w:tab/>
        <w:t>Открытие дошкольных групп для детей в возрасте от 2-х месяцев.</w:t>
      </w:r>
    </w:p>
    <w:p w:rsidR="001D092B" w:rsidRPr="00F576DA" w:rsidRDefault="001D092B" w:rsidP="001D092B">
      <w:pPr>
        <w:pStyle w:val="a8"/>
        <w:rPr>
          <w:rFonts w:ascii="Times New Roman" w:hAnsi="Times New Roman"/>
          <w:sz w:val="28"/>
          <w:szCs w:val="28"/>
        </w:rPr>
      </w:pPr>
      <w:r w:rsidRPr="00F576DA">
        <w:rPr>
          <w:rFonts w:ascii="Times New Roman" w:hAnsi="Times New Roman"/>
          <w:sz w:val="28"/>
          <w:szCs w:val="28"/>
        </w:rPr>
        <w:t xml:space="preserve">- </w:t>
      </w:r>
      <w:r w:rsidRPr="00F576DA">
        <w:rPr>
          <w:rFonts w:ascii="Times New Roman" w:hAnsi="Times New Roman"/>
          <w:sz w:val="28"/>
          <w:szCs w:val="28"/>
        </w:rPr>
        <w:tab/>
        <w:t>Внедрение персонифицированного финансирования дополнительного образования.</w:t>
      </w:r>
    </w:p>
    <w:p w:rsidR="001D092B" w:rsidRPr="00F576DA" w:rsidRDefault="001D092B" w:rsidP="001D092B">
      <w:pPr>
        <w:pStyle w:val="a8"/>
        <w:rPr>
          <w:rFonts w:ascii="Times New Roman" w:hAnsi="Times New Roman"/>
          <w:sz w:val="28"/>
          <w:szCs w:val="28"/>
        </w:rPr>
      </w:pPr>
      <w:r w:rsidRPr="00F576DA">
        <w:rPr>
          <w:rFonts w:ascii="Times New Roman" w:hAnsi="Times New Roman"/>
          <w:sz w:val="28"/>
          <w:szCs w:val="28"/>
        </w:rPr>
        <w:t>-</w:t>
      </w:r>
      <w:r w:rsidRPr="00F576DA">
        <w:rPr>
          <w:rFonts w:ascii="Times New Roman" w:hAnsi="Times New Roman"/>
          <w:sz w:val="28"/>
          <w:szCs w:val="28"/>
        </w:rPr>
        <w:tab/>
        <w:t xml:space="preserve">Повышения объективности результатов оценочных процедур качества образования. </w:t>
      </w:r>
    </w:p>
    <w:p w:rsidR="001D092B" w:rsidRDefault="001D092B" w:rsidP="001D092B">
      <w:pPr>
        <w:pStyle w:val="a8"/>
        <w:rPr>
          <w:rFonts w:ascii="Times New Roman" w:hAnsi="Times New Roman"/>
          <w:sz w:val="28"/>
          <w:szCs w:val="28"/>
        </w:rPr>
      </w:pPr>
      <w:r w:rsidRPr="00F576DA">
        <w:rPr>
          <w:rFonts w:ascii="Times New Roman" w:hAnsi="Times New Roman"/>
          <w:sz w:val="28"/>
          <w:szCs w:val="28"/>
        </w:rPr>
        <w:t>-</w:t>
      </w:r>
      <w:r w:rsidRPr="00F576DA">
        <w:rPr>
          <w:rFonts w:ascii="Times New Roman" w:hAnsi="Times New Roman"/>
          <w:sz w:val="28"/>
          <w:szCs w:val="28"/>
        </w:rPr>
        <w:tab/>
        <w:t>Создание условий для привлечения молодых специалистов.</w:t>
      </w:r>
    </w:p>
    <w:p w:rsidR="001D092B" w:rsidRPr="00F576DA" w:rsidRDefault="001D092B" w:rsidP="001D092B">
      <w:pPr>
        <w:pStyle w:val="a8"/>
        <w:rPr>
          <w:rFonts w:ascii="Times New Roman" w:hAnsi="Times New Roman"/>
          <w:sz w:val="28"/>
          <w:szCs w:val="28"/>
        </w:rPr>
      </w:pPr>
    </w:p>
    <w:p w:rsidR="001D092B" w:rsidRPr="00CA5FE5" w:rsidRDefault="001D092B" w:rsidP="001D092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FE5">
        <w:rPr>
          <w:rFonts w:ascii="Times New Roman" w:hAnsi="Times New Roman"/>
          <w:sz w:val="28"/>
          <w:szCs w:val="28"/>
        </w:rPr>
        <w:t xml:space="preserve">Заканчивая свое выступление, хочу отметить, что любое образовательное учреждение – это особый мир, в котором пересекаются интересы детей, родителей, воспитателей, учителей и других работников. </w:t>
      </w:r>
    </w:p>
    <w:p w:rsidR="001D092B" w:rsidRPr="00CA5FE5" w:rsidRDefault="001D092B" w:rsidP="001D092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FE5">
        <w:rPr>
          <w:rFonts w:ascii="Times New Roman" w:hAnsi="Times New Roman"/>
          <w:sz w:val="28"/>
          <w:szCs w:val="28"/>
        </w:rPr>
        <w:t xml:space="preserve">Мы вместе должны сделать всё, чтобы ребёнку в любой школе, детском саду, учреждении дополнительного образования было комфортно, безопасно и хорошо. </w:t>
      </w:r>
    </w:p>
    <w:p w:rsidR="001D092B" w:rsidRPr="00CA5FE5" w:rsidRDefault="001D092B" w:rsidP="001D092B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A5FE5">
        <w:rPr>
          <w:rFonts w:ascii="Times New Roman" w:eastAsia="Times New Roman" w:hAnsi="Times New Roman"/>
          <w:sz w:val="28"/>
          <w:szCs w:val="28"/>
        </w:rPr>
        <w:t xml:space="preserve">Мы вместе должны решать проблемы, связанные с воспитанием подрастающего поколения, формированием важных человеческих качеств будущей личности,  </w:t>
      </w:r>
      <w:r w:rsidRPr="00CA5FE5">
        <w:rPr>
          <w:rFonts w:ascii="Times New Roman" w:hAnsi="Times New Roman"/>
          <w:sz w:val="28"/>
          <w:szCs w:val="28"/>
        </w:rPr>
        <w:t xml:space="preserve">мы должны преодолеть все сложности ради одного – ради личности ребёнка. </w:t>
      </w:r>
      <w:r w:rsidRPr="00CA5FE5">
        <w:rPr>
          <w:rFonts w:ascii="Times New Roman" w:eastAsia="Times New Roman" w:hAnsi="Times New Roman"/>
          <w:sz w:val="28"/>
          <w:szCs w:val="28"/>
        </w:rPr>
        <w:t xml:space="preserve">От эффективного взаимодействия всех структур зависит дальнейшая успешность наших выпускников.  </w:t>
      </w:r>
    </w:p>
    <w:p w:rsidR="001D092B" w:rsidRPr="00CA5FE5" w:rsidRDefault="001D092B" w:rsidP="001D092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FE5">
        <w:rPr>
          <w:rFonts w:ascii="Times New Roman" w:hAnsi="Times New Roman"/>
          <w:sz w:val="28"/>
          <w:szCs w:val="28"/>
        </w:rPr>
        <w:t>Через несколько дней наступает новый учебный год.</w:t>
      </w:r>
    </w:p>
    <w:p w:rsidR="001D092B" w:rsidRPr="00CA5FE5" w:rsidRDefault="001D092B" w:rsidP="001D092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FE5">
        <w:rPr>
          <w:rFonts w:ascii="Times New Roman" w:hAnsi="Times New Roman"/>
          <w:sz w:val="28"/>
          <w:szCs w:val="28"/>
        </w:rPr>
        <w:t>Я поздравляю всех вас, а также ваших воспитанников, учащихся и их родителей с Днем знаний!</w:t>
      </w:r>
    </w:p>
    <w:p w:rsidR="001D092B" w:rsidRPr="00CA5FE5" w:rsidRDefault="001D092B" w:rsidP="001D092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FE5">
        <w:rPr>
          <w:rFonts w:ascii="Times New Roman" w:hAnsi="Times New Roman"/>
          <w:sz w:val="28"/>
          <w:szCs w:val="28"/>
        </w:rPr>
        <w:t xml:space="preserve"> Желаю всем творческих поисков в вашей благородной педагогической деятельности, удачи, оптимизма. </w:t>
      </w:r>
    </w:p>
    <w:p w:rsidR="001D092B" w:rsidRPr="006C6E30" w:rsidRDefault="001D092B" w:rsidP="001D092B">
      <w:pPr>
        <w:pStyle w:val="a8"/>
        <w:spacing w:line="360" w:lineRule="auto"/>
        <w:jc w:val="both"/>
        <w:rPr>
          <w:rFonts w:ascii="Times New Roman" w:hAnsi="Times New Roman"/>
          <w:sz w:val="52"/>
          <w:szCs w:val="52"/>
        </w:rPr>
      </w:pPr>
      <w:r w:rsidRPr="00CA5FE5">
        <w:rPr>
          <w:rFonts w:ascii="Times New Roman" w:hAnsi="Times New Roman"/>
          <w:sz w:val="28"/>
          <w:szCs w:val="28"/>
        </w:rPr>
        <w:t>Здоровья вам, профессионального роста и успехов!</w:t>
      </w:r>
    </w:p>
    <w:p w:rsidR="001D092B" w:rsidRPr="006C6E30" w:rsidRDefault="001D092B" w:rsidP="001D092B">
      <w:pPr>
        <w:pStyle w:val="a8"/>
        <w:spacing w:line="360" w:lineRule="auto"/>
        <w:jc w:val="both"/>
        <w:rPr>
          <w:rFonts w:ascii="Times New Roman" w:hAnsi="Times New Roman"/>
          <w:sz w:val="52"/>
          <w:szCs w:val="52"/>
        </w:rPr>
      </w:pPr>
    </w:p>
    <w:p w:rsidR="00377179" w:rsidRPr="00F32F26" w:rsidRDefault="00377179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7179" w:rsidRPr="00F32F26" w:rsidRDefault="00377179" w:rsidP="00F32F26">
      <w:pPr>
        <w:pStyle w:val="a8"/>
        <w:spacing w:line="276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77179" w:rsidRPr="00F32F26" w:rsidRDefault="00377179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7179" w:rsidRPr="00F32F26" w:rsidRDefault="00377179" w:rsidP="00F32F26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7179" w:rsidRDefault="00377179" w:rsidP="00377179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A17066" w:rsidRPr="00122CF2" w:rsidRDefault="00A17066" w:rsidP="00A17066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26B" w:rsidRDefault="00B8726B" w:rsidP="006C6E30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B8726B" w:rsidRDefault="00B8726B" w:rsidP="006C6E30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482937" w:rsidRDefault="00482937" w:rsidP="006C6E30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B53E7F" w:rsidRDefault="00B53E7F" w:rsidP="00321602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B53E7F" w:rsidRPr="006C6E30" w:rsidRDefault="00B53E7F" w:rsidP="00321602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B53E7F" w:rsidRDefault="00B53E7F" w:rsidP="00091395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52"/>
          <w:szCs w:val="52"/>
        </w:rPr>
      </w:pPr>
    </w:p>
    <w:p w:rsidR="00DD6CB7" w:rsidRPr="00A14980" w:rsidRDefault="00DD6CB7" w:rsidP="00A14980">
      <w:pPr>
        <w:pStyle w:val="a8"/>
      </w:pPr>
    </w:p>
    <w:p w:rsidR="00DD6CB7" w:rsidRDefault="00DD6CB7" w:rsidP="00A221F7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DD6CB7" w:rsidRDefault="00DD6CB7" w:rsidP="00A221F7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DD6CB7" w:rsidRDefault="00DD6CB7" w:rsidP="00A221F7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D27E05" w:rsidRPr="006C6E30" w:rsidRDefault="00D27E05" w:rsidP="00B913B1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  <w:bookmarkStart w:id="0" w:name="_GoBack"/>
      <w:bookmarkEnd w:id="0"/>
    </w:p>
    <w:p w:rsidR="00DD6CB7" w:rsidRDefault="00DD6CB7" w:rsidP="00B913B1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DD6CB7" w:rsidRDefault="00DD6CB7" w:rsidP="00B913B1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DD6CB7" w:rsidRPr="006C6E30" w:rsidRDefault="00DD6CB7" w:rsidP="00B913B1">
      <w:pPr>
        <w:pStyle w:val="a8"/>
        <w:spacing w:line="360" w:lineRule="auto"/>
        <w:ind w:firstLine="708"/>
        <w:jc w:val="both"/>
        <w:rPr>
          <w:rFonts w:ascii="Times New Roman" w:hAnsi="Times New Roman"/>
          <w:sz w:val="52"/>
          <w:szCs w:val="52"/>
        </w:rPr>
      </w:pPr>
    </w:p>
    <w:p w:rsidR="006A5896" w:rsidRPr="006C6E30" w:rsidRDefault="006A5896" w:rsidP="006C6E30">
      <w:pPr>
        <w:pStyle w:val="a8"/>
        <w:spacing w:line="360" w:lineRule="auto"/>
        <w:jc w:val="both"/>
        <w:rPr>
          <w:rFonts w:ascii="Times New Roman" w:hAnsi="Times New Roman"/>
          <w:sz w:val="52"/>
          <w:szCs w:val="52"/>
        </w:rPr>
      </w:pPr>
    </w:p>
    <w:p w:rsidR="00520D52" w:rsidRPr="006C6E30" w:rsidRDefault="00520D52" w:rsidP="006C6E30">
      <w:pPr>
        <w:pStyle w:val="a8"/>
        <w:spacing w:line="360" w:lineRule="auto"/>
        <w:jc w:val="both"/>
        <w:rPr>
          <w:rFonts w:ascii="Times New Roman" w:hAnsi="Times New Roman"/>
          <w:sz w:val="52"/>
          <w:szCs w:val="52"/>
        </w:rPr>
      </w:pPr>
    </w:p>
    <w:sectPr w:rsidR="00520D52" w:rsidRPr="006C6E30" w:rsidSect="00143D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36" w:rsidRDefault="00F23136" w:rsidP="00CE1897">
      <w:pPr>
        <w:spacing w:after="0" w:line="240" w:lineRule="auto"/>
      </w:pPr>
      <w:r>
        <w:separator/>
      </w:r>
    </w:p>
  </w:endnote>
  <w:endnote w:type="continuationSeparator" w:id="1">
    <w:p w:rsidR="00F23136" w:rsidRDefault="00F23136" w:rsidP="00CE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36" w:rsidRDefault="00F23136" w:rsidP="00CE1897">
      <w:pPr>
        <w:spacing w:after="0" w:line="240" w:lineRule="auto"/>
      </w:pPr>
      <w:r>
        <w:separator/>
      </w:r>
    </w:p>
  </w:footnote>
  <w:footnote w:type="continuationSeparator" w:id="1">
    <w:p w:rsidR="00F23136" w:rsidRDefault="00F23136" w:rsidP="00CE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74" w:rsidRDefault="00B137F1">
    <w:pPr>
      <w:pStyle w:val="a4"/>
      <w:jc w:val="center"/>
    </w:pPr>
    <w:r>
      <w:fldChar w:fldCharType="begin"/>
    </w:r>
    <w:r w:rsidR="00E041A3">
      <w:instrText>PAGE   \* MERGEFORMAT</w:instrText>
    </w:r>
    <w:r>
      <w:fldChar w:fldCharType="separate"/>
    </w:r>
    <w:r w:rsidR="00085847">
      <w:rPr>
        <w:noProof/>
      </w:rPr>
      <w:t>4</w:t>
    </w:r>
    <w:r>
      <w:rPr>
        <w:noProof/>
      </w:rPr>
      <w:fldChar w:fldCharType="end"/>
    </w:r>
  </w:p>
  <w:p w:rsidR="00164574" w:rsidRDefault="001645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877A3"/>
    <w:multiLevelType w:val="multilevel"/>
    <w:tmpl w:val="7D383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DA3"/>
    <w:rsid w:val="000003A6"/>
    <w:rsid w:val="000027EF"/>
    <w:rsid w:val="00005FA5"/>
    <w:rsid w:val="000124DF"/>
    <w:rsid w:val="000201CB"/>
    <w:rsid w:val="00020AD6"/>
    <w:rsid w:val="0002369A"/>
    <w:rsid w:val="0003176C"/>
    <w:rsid w:val="0003243F"/>
    <w:rsid w:val="00034D6D"/>
    <w:rsid w:val="000363AC"/>
    <w:rsid w:val="00044237"/>
    <w:rsid w:val="00046AC6"/>
    <w:rsid w:val="00061777"/>
    <w:rsid w:val="00085847"/>
    <w:rsid w:val="00090F38"/>
    <w:rsid w:val="00091395"/>
    <w:rsid w:val="000A19AA"/>
    <w:rsid w:val="000A7342"/>
    <w:rsid w:val="000B3718"/>
    <w:rsid w:val="000C5772"/>
    <w:rsid w:val="000D7E56"/>
    <w:rsid w:val="000E041C"/>
    <w:rsid w:val="000E7FE6"/>
    <w:rsid w:val="000F532B"/>
    <w:rsid w:val="000F6C59"/>
    <w:rsid w:val="00103EE7"/>
    <w:rsid w:val="00104630"/>
    <w:rsid w:val="00104D29"/>
    <w:rsid w:val="00122D7D"/>
    <w:rsid w:val="00130F3F"/>
    <w:rsid w:val="0013522C"/>
    <w:rsid w:val="00143D0A"/>
    <w:rsid w:val="00150186"/>
    <w:rsid w:val="00157605"/>
    <w:rsid w:val="00164574"/>
    <w:rsid w:val="00164918"/>
    <w:rsid w:val="0016538A"/>
    <w:rsid w:val="00170C41"/>
    <w:rsid w:val="0017383C"/>
    <w:rsid w:val="001834B9"/>
    <w:rsid w:val="00187537"/>
    <w:rsid w:val="001965B0"/>
    <w:rsid w:val="001B1C21"/>
    <w:rsid w:val="001C352D"/>
    <w:rsid w:val="001C43C4"/>
    <w:rsid w:val="001C472E"/>
    <w:rsid w:val="001C6FBD"/>
    <w:rsid w:val="001D03F3"/>
    <w:rsid w:val="001D092B"/>
    <w:rsid w:val="001D6DB9"/>
    <w:rsid w:val="001E7AC5"/>
    <w:rsid w:val="001F3117"/>
    <w:rsid w:val="00200A41"/>
    <w:rsid w:val="002118BD"/>
    <w:rsid w:val="00213DA3"/>
    <w:rsid w:val="002251AB"/>
    <w:rsid w:val="00231227"/>
    <w:rsid w:val="00231BF7"/>
    <w:rsid w:val="00231F75"/>
    <w:rsid w:val="00235BA7"/>
    <w:rsid w:val="00242C7B"/>
    <w:rsid w:val="002439B6"/>
    <w:rsid w:val="002461C8"/>
    <w:rsid w:val="00256435"/>
    <w:rsid w:val="00261C6C"/>
    <w:rsid w:val="00270D48"/>
    <w:rsid w:val="00280A9B"/>
    <w:rsid w:val="002926CD"/>
    <w:rsid w:val="002931DB"/>
    <w:rsid w:val="002A017E"/>
    <w:rsid w:val="002E028E"/>
    <w:rsid w:val="002E043C"/>
    <w:rsid w:val="002E234E"/>
    <w:rsid w:val="002E4CDB"/>
    <w:rsid w:val="002E6140"/>
    <w:rsid w:val="002F3923"/>
    <w:rsid w:val="0030211D"/>
    <w:rsid w:val="00313975"/>
    <w:rsid w:val="00317744"/>
    <w:rsid w:val="00317E00"/>
    <w:rsid w:val="00321602"/>
    <w:rsid w:val="003255DC"/>
    <w:rsid w:val="00327B76"/>
    <w:rsid w:val="00327BA0"/>
    <w:rsid w:val="00336DE8"/>
    <w:rsid w:val="00336DED"/>
    <w:rsid w:val="0034194A"/>
    <w:rsid w:val="00346EC7"/>
    <w:rsid w:val="0036118F"/>
    <w:rsid w:val="00367141"/>
    <w:rsid w:val="0037056D"/>
    <w:rsid w:val="003746C0"/>
    <w:rsid w:val="00377179"/>
    <w:rsid w:val="0038370C"/>
    <w:rsid w:val="003B4FDE"/>
    <w:rsid w:val="003B55D4"/>
    <w:rsid w:val="003C1FE4"/>
    <w:rsid w:val="003D0AF1"/>
    <w:rsid w:val="003E3A68"/>
    <w:rsid w:val="003E702D"/>
    <w:rsid w:val="004002FD"/>
    <w:rsid w:val="00400793"/>
    <w:rsid w:val="00401433"/>
    <w:rsid w:val="00406941"/>
    <w:rsid w:val="00420850"/>
    <w:rsid w:val="00421AED"/>
    <w:rsid w:val="00426B52"/>
    <w:rsid w:val="00441F16"/>
    <w:rsid w:val="00450CE2"/>
    <w:rsid w:val="00451715"/>
    <w:rsid w:val="00477E2E"/>
    <w:rsid w:val="00482937"/>
    <w:rsid w:val="00482DD7"/>
    <w:rsid w:val="00484494"/>
    <w:rsid w:val="00490990"/>
    <w:rsid w:val="00493882"/>
    <w:rsid w:val="00495A59"/>
    <w:rsid w:val="004A152B"/>
    <w:rsid w:val="004B1625"/>
    <w:rsid w:val="004B1BFB"/>
    <w:rsid w:val="004B7CB5"/>
    <w:rsid w:val="004E3FCC"/>
    <w:rsid w:val="004E4FCA"/>
    <w:rsid w:val="004F45CF"/>
    <w:rsid w:val="005014A3"/>
    <w:rsid w:val="005026B6"/>
    <w:rsid w:val="00505627"/>
    <w:rsid w:val="00510678"/>
    <w:rsid w:val="0051289E"/>
    <w:rsid w:val="00520D52"/>
    <w:rsid w:val="00527492"/>
    <w:rsid w:val="005411F2"/>
    <w:rsid w:val="00544137"/>
    <w:rsid w:val="00545F6C"/>
    <w:rsid w:val="00557469"/>
    <w:rsid w:val="00560EAF"/>
    <w:rsid w:val="00571421"/>
    <w:rsid w:val="00590201"/>
    <w:rsid w:val="005A16A4"/>
    <w:rsid w:val="005A34F5"/>
    <w:rsid w:val="005B020F"/>
    <w:rsid w:val="005B08B1"/>
    <w:rsid w:val="005C08E3"/>
    <w:rsid w:val="005C3FA0"/>
    <w:rsid w:val="005D12C1"/>
    <w:rsid w:val="005F23F8"/>
    <w:rsid w:val="005F798F"/>
    <w:rsid w:val="00605651"/>
    <w:rsid w:val="00624F94"/>
    <w:rsid w:val="00630835"/>
    <w:rsid w:val="006317ED"/>
    <w:rsid w:val="006334F9"/>
    <w:rsid w:val="00637AA5"/>
    <w:rsid w:val="00646547"/>
    <w:rsid w:val="00652D93"/>
    <w:rsid w:val="00653FB4"/>
    <w:rsid w:val="0065711A"/>
    <w:rsid w:val="00662A86"/>
    <w:rsid w:val="00675418"/>
    <w:rsid w:val="006762EA"/>
    <w:rsid w:val="00681058"/>
    <w:rsid w:val="00681111"/>
    <w:rsid w:val="00686540"/>
    <w:rsid w:val="0069667D"/>
    <w:rsid w:val="006A57B0"/>
    <w:rsid w:val="006A5896"/>
    <w:rsid w:val="006B79F0"/>
    <w:rsid w:val="006B7D3E"/>
    <w:rsid w:val="006C4435"/>
    <w:rsid w:val="006C6E30"/>
    <w:rsid w:val="006D557B"/>
    <w:rsid w:val="006E1179"/>
    <w:rsid w:val="006E149A"/>
    <w:rsid w:val="006E345F"/>
    <w:rsid w:val="006E3617"/>
    <w:rsid w:val="006E6DEA"/>
    <w:rsid w:val="006F18BE"/>
    <w:rsid w:val="0070261A"/>
    <w:rsid w:val="00706885"/>
    <w:rsid w:val="007119A0"/>
    <w:rsid w:val="00713387"/>
    <w:rsid w:val="00717405"/>
    <w:rsid w:val="00720BD0"/>
    <w:rsid w:val="00723271"/>
    <w:rsid w:val="00725731"/>
    <w:rsid w:val="007434A4"/>
    <w:rsid w:val="00743F18"/>
    <w:rsid w:val="00755347"/>
    <w:rsid w:val="007611F8"/>
    <w:rsid w:val="007722B8"/>
    <w:rsid w:val="007A1157"/>
    <w:rsid w:val="007A1798"/>
    <w:rsid w:val="007A39BF"/>
    <w:rsid w:val="007B37AF"/>
    <w:rsid w:val="007B3D8E"/>
    <w:rsid w:val="007C06BB"/>
    <w:rsid w:val="007C62A4"/>
    <w:rsid w:val="007C6C7A"/>
    <w:rsid w:val="007C7250"/>
    <w:rsid w:val="007D4061"/>
    <w:rsid w:val="007D7197"/>
    <w:rsid w:val="007E1E48"/>
    <w:rsid w:val="007E6ED9"/>
    <w:rsid w:val="007F16E8"/>
    <w:rsid w:val="007F4A0E"/>
    <w:rsid w:val="007F6F4B"/>
    <w:rsid w:val="007F7832"/>
    <w:rsid w:val="00816333"/>
    <w:rsid w:val="00822555"/>
    <w:rsid w:val="008332FA"/>
    <w:rsid w:val="00837C5B"/>
    <w:rsid w:val="00843C37"/>
    <w:rsid w:val="00880575"/>
    <w:rsid w:val="0089169C"/>
    <w:rsid w:val="008A245C"/>
    <w:rsid w:val="008A26D6"/>
    <w:rsid w:val="008C0D2D"/>
    <w:rsid w:val="008D14EE"/>
    <w:rsid w:val="008D3DA2"/>
    <w:rsid w:val="008D696D"/>
    <w:rsid w:val="008F09E5"/>
    <w:rsid w:val="008F3F66"/>
    <w:rsid w:val="008F5FD0"/>
    <w:rsid w:val="008F7649"/>
    <w:rsid w:val="00906A2D"/>
    <w:rsid w:val="00911381"/>
    <w:rsid w:val="00912965"/>
    <w:rsid w:val="009176A9"/>
    <w:rsid w:val="0092791C"/>
    <w:rsid w:val="00930B7C"/>
    <w:rsid w:val="00946AB0"/>
    <w:rsid w:val="00947C61"/>
    <w:rsid w:val="00970CF2"/>
    <w:rsid w:val="00972CF9"/>
    <w:rsid w:val="00974BA4"/>
    <w:rsid w:val="009806A1"/>
    <w:rsid w:val="009848FD"/>
    <w:rsid w:val="009A2268"/>
    <w:rsid w:val="009A5CB5"/>
    <w:rsid w:val="009B0D0E"/>
    <w:rsid w:val="009B58BA"/>
    <w:rsid w:val="009E33DD"/>
    <w:rsid w:val="009E3510"/>
    <w:rsid w:val="009E7D55"/>
    <w:rsid w:val="00A0220D"/>
    <w:rsid w:val="00A030A3"/>
    <w:rsid w:val="00A0439F"/>
    <w:rsid w:val="00A04A32"/>
    <w:rsid w:val="00A1198D"/>
    <w:rsid w:val="00A11A9A"/>
    <w:rsid w:val="00A14980"/>
    <w:rsid w:val="00A17066"/>
    <w:rsid w:val="00A2165E"/>
    <w:rsid w:val="00A221F7"/>
    <w:rsid w:val="00A2428C"/>
    <w:rsid w:val="00A31418"/>
    <w:rsid w:val="00A4185B"/>
    <w:rsid w:val="00A541A6"/>
    <w:rsid w:val="00A7261E"/>
    <w:rsid w:val="00A770E9"/>
    <w:rsid w:val="00A80C4A"/>
    <w:rsid w:val="00A91573"/>
    <w:rsid w:val="00A91F9F"/>
    <w:rsid w:val="00A947C1"/>
    <w:rsid w:val="00AB0052"/>
    <w:rsid w:val="00AB10C4"/>
    <w:rsid w:val="00AD054F"/>
    <w:rsid w:val="00AE5312"/>
    <w:rsid w:val="00B01081"/>
    <w:rsid w:val="00B12C84"/>
    <w:rsid w:val="00B137F1"/>
    <w:rsid w:val="00B16971"/>
    <w:rsid w:val="00B20647"/>
    <w:rsid w:val="00B2508F"/>
    <w:rsid w:val="00B433B3"/>
    <w:rsid w:val="00B43690"/>
    <w:rsid w:val="00B453B5"/>
    <w:rsid w:val="00B53E7F"/>
    <w:rsid w:val="00B5467B"/>
    <w:rsid w:val="00B70E52"/>
    <w:rsid w:val="00B81BB5"/>
    <w:rsid w:val="00B8726B"/>
    <w:rsid w:val="00B913B1"/>
    <w:rsid w:val="00BA1792"/>
    <w:rsid w:val="00BB1CC3"/>
    <w:rsid w:val="00BB306F"/>
    <w:rsid w:val="00BB4D13"/>
    <w:rsid w:val="00BB6193"/>
    <w:rsid w:val="00BB68C0"/>
    <w:rsid w:val="00BC4001"/>
    <w:rsid w:val="00BE6389"/>
    <w:rsid w:val="00BF1671"/>
    <w:rsid w:val="00BF47B9"/>
    <w:rsid w:val="00BF627B"/>
    <w:rsid w:val="00C2206A"/>
    <w:rsid w:val="00C222E2"/>
    <w:rsid w:val="00C25E0A"/>
    <w:rsid w:val="00C36E60"/>
    <w:rsid w:val="00C44DE8"/>
    <w:rsid w:val="00C51DEE"/>
    <w:rsid w:val="00C54943"/>
    <w:rsid w:val="00C56985"/>
    <w:rsid w:val="00C577AA"/>
    <w:rsid w:val="00C74D75"/>
    <w:rsid w:val="00C772F6"/>
    <w:rsid w:val="00C84967"/>
    <w:rsid w:val="00C8798D"/>
    <w:rsid w:val="00C91E51"/>
    <w:rsid w:val="00C94763"/>
    <w:rsid w:val="00CA0AFD"/>
    <w:rsid w:val="00CA0BD4"/>
    <w:rsid w:val="00CA4A5A"/>
    <w:rsid w:val="00CA5E34"/>
    <w:rsid w:val="00CA5FE5"/>
    <w:rsid w:val="00CB420A"/>
    <w:rsid w:val="00CC243C"/>
    <w:rsid w:val="00CD20A7"/>
    <w:rsid w:val="00CE038F"/>
    <w:rsid w:val="00CE1897"/>
    <w:rsid w:val="00CE1E78"/>
    <w:rsid w:val="00CE3955"/>
    <w:rsid w:val="00CE3D19"/>
    <w:rsid w:val="00CE5A9D"/>
    <w:rsid w:val="00CE7715"/>
    <w:rsid w:val="00D27E05"/>
    <w:rsid w:val="00D35CE4"/>
    <w:rsid w:val="00D379F3"/>
    <w:rsid w:val="00D460EE"/>
    <w:rsid w:val="00D56500"/>
    <w:rsid w:val="00D60BC6"/>
    <w:rsid w:val="00D620D5"/>
    <w:rsid w:val="00D74A3F"/>
    <w:rsid w:val="00D80F5E"/>
    <w:rsid w:val="00D9155A"/>
    <w:rsid w:val="00D9299F"/>
    <w:rsid w:val="00DA101F"/>
    <w:rsid w:val="00DC47A9"/>
    <w:rsid w:val="00DC710A"/>
    <w:rsid w:val="00DD6CB7"/>
    <w:rsid w:val="00DF1DAC"/>
    <w:rsid w:val="00E02D3B"/>
    <w:rsid w:val="00E041A3"/>
    <w:rsid w:val="00E041BF"/>
    <w:rsid w:val="00E05B26"/>
    <w:rsid w:val="00E07EBE"/>
    <w:rsid w:val="00E13E6E"/>
    <w:rsid w:val="00E20D8C"/>
    <w:rsid w:val="00E27F22"/>
    <w:rsid w:val="00E40ECB"/>
    <w:rsid w:val="00E5528B"/>
    <w:rsid w:val="00E5777D"/>
    <w:rsid w:val="00E62772"/>
    <w:rsid w:val="00E63B15"/>
    <w:rsid w:val="00E87FBD"/>
    <w:rsid w:val="00E932F2"/>
    <w:rsid w:val="00E95A58"/>
    <w:rsid w:val="00EA5B45"/>
    <w:rsid w:val="00EA6523"/>
    <w:rsid w:val="00EB1BF4"/>
    <w:rsid w:val="00EB333D"/>
    <w:rsid w:val="00ED5B57"/>
    <w:rsid w:val="00EE6A4C"/>
    <w:rsid w:val="00EF084E"/>
    <w:rsid w:val="00EF3633"/>
    <w:rsid w:val="00EF5303"/>
    <w:rsid w:val="00F06CF0"/>
    <w:rsid w:val="00F11BCD"/>
    <w:rsid w:val="00F12073"/>
    <w:rsid w:val="00F1309E"/>
    <w:rsid w:val="00F23136"/>
    <w:rsid w:val="00F32B45"/>
    <w:rsid w:val="00F32F26"/>
    <w:rsid w:val="00F43489"/>
    <w:rsid w:val="00F472D4"/>
    <w:rsid w:val="00F51838"/>
    <w:rsid w:val="00F576DA"/>
    <w:rsid w:val="00F603FE"/>
    <w:rsid w:val="00F663D3"/>
    <w:rsid w:val="00F961EE"/>
    <w:rsid w:val="00FA5B0D"/>
    <w:rsid w:val="00FB1A73"/>
    <w:rsid w:val="00FB4061"/>
    <w:rsid w:val="00FD205B"/>
    <w:rsid w:val="00FD7BFA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DD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8F5FD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33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E33DD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9E33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CE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E1897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rsid w:val="00CE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E1897"/>
    <w:rPr>
      <w:rFonts w:ascii="Times New Roman" w:hAnsi="Times New Roman" w:cs="Times New Roman"/>
      <w:sz w:val="28"/>
    </w:rPr>
  </w:style>
  <w:style w:type="paragraph" w:styleId="a8">
    <w:name w:val="No Spacing"/>
    <w:uiPriority w:val="1"/>
    <w:qFormat/>
    <w:rsid w:val="00BC4001"/>
    <w:rPr>
      <w:sz w:val="22"/>
      <w:szCs w:val="22"/>
    </w:rPr>
  </w:style>
  <w:style w:type="character" w:customStyle="1" w:styleId="A80">
    <w:name w:val="A8"/>
    <w:uiPriority w:val="99"/>
    <w:rsid w:val="00C51DEE"/>
    <w:rPr>
      <w:rFonts w:ascii="OfficinaSansC" w:hAnsi="OfficinaSansC"/>
      <w:color w:val="000000"/>
      <w:sz w:val="18"/>
    </w:rPr>
  </w:style>
  <w:style w:type="paragraph" w:customStyle="1" w:styleId="js-details-tasks">
    <w:name w:val="js-details-tasks"/>
    <w:basedOn w:val="a"/>
    <w:rsid w:val="00E07E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5FD0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9A2268"/>
    <w:rPr>
      <w:color w:val="0000FF"/>
      <w:u w:val="single"/>
    </w:rPr>
  </w:style>
  <w:style w:type="paragraph" w:customStyle="1" w:styleId="Default">
    <w:name w:val="Default"/>
    <w:rsid w:val="00E20D8C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styleId="aa">
    <w:name w:val="Strong"/>
    <w:basedOn w:val="a0"/>
    <w:uiPriority w:val="22"/>
    <w:qFormat/>
    <w:locked/>
    <w:rsid w:val="006317ED"/>
    <w:rPr>
      <w:b/>
      <w:bCs/>
    </w:rPr>
  </w:style>
  <w:style w:type="character" w:styleId="ab">
    <w:name w:val="Emphasis"/>
    <w:basedOn w:val="a0"/>
    <w:uiPriority w:val="20"/>
    <w:qFormat/>
    <w:locked/>
    <w:rsid w:val="00A1706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7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0E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79A3A-97F9-43CF-BD86-92ABEF05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начальника Отдела образования администрации Палехского муниципального района Е.В. Жиляковой на августовской конференции 2015 год</vt:lpstr>
    </vt:vector>
  </TitlesOfParts>
  <Company>Reanimator Extreme Edition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начальника Отдела образования администрации Палехского муниципального района Е.В. Жиляковой на августовской конференции 2015 год</dc:title>
  <dc:creator>Елена</dc:creator>
  <cp:lastModifiedBy>Управление</cp:lastModifiedBy>
  <cp:revision>2</cp:revision>
  <cp:lastPrinted>2020-08-26T09:22:00Z</cp:lastPrinted>
  <dcterms:created xsi:type="dcterms:W3CDTF">2021-07-29T09:05:00Z</dcterms:created>
  <dcterms:modified xsi:type="dcterms:W3CDTF">2021-07-29T09:05:00Z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0x01010078BF12F4F5FFAB4C827FD3DD894E9998</vt:lpwstr>
  </property>
</Properties>
</file>