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1425C" w14:textId="77777777" w:rsidR="00B34D92" w:rsidRPr="00D244D5" w:rsidRDefault="00B34D92" w:rsidP="002552DD">
      <w:pPr>
        <w:spacing w:after="0" w:line="240" w:lineRule="auto"/>
        <w:jc w:val="right"/>
        <w:rPr>
          <w:rFonts w:ascii="Times New Roman" w:eastAsia="Times New Roman" w:hAnsi="Times New Roman" w:cs="Times New Roman"/>
          <w:i/>
          <w:sz w:val="28"/>
          <w:szCs w:val="28"/>
          <w:lang w:eastAsia="ru-RU"/>
        </w:rPr>
      </w:pPr>
    </w:p>
    <w:p w14:paraId="066D0F76" w14:textId="6306E1BB" w:rsidR="00D244D5" w:rsidRPr="006A03CB" w:rsidRDefault="005F099A" w:rsidP="002552D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B34D92">
        <w:rPr>
          <w:rFonts w:ascii="Times New Roman" w:eastAsia="Times New Roman" w:hAnsi="Times New Roman" w:cs="Times New Roman"/>
          <w:sz w:val="28"/>
          <w:szCs w:val="28"/>
          <w:lang w:eastAsia="ru-RU"/>
        </w:rPr>
        <w:t>правка</w:t>
      </w:r>
      <w:r w:rsidR="00D244D5" w:rsidRPr="006A03CB">
        <w:rPr>
          <w:rFonts w:ascii="Times New Roman" w:eastAsia="Times New Roman" w:hAnsi="Times New Roman" w:cs="Times New Roman"/>
          <w:sz w:val="28"/>
          <w:szCs w:val="28"/>
          <w:lang w:eastAsia="ru-RU"/>
        </w:rPr>
        <w:t xml:space="preserve"> </w:t>
      </w:r>
    </w:p>
    <w:p w14:paraId="15860A90" w14:textId="77777777" w:rsidR="00057B51" w:rsidRDefault="00D244D5" w:rsidP="002552DD">
      <w:pPr>
        <w:spacing w:after="0" w:line="240" w:lineRule="auto"/>
        <w:jc w:val="center"/>
        <w:rPr>
          <w:rFonts w:ascii="Times New Roman" w:eastAsia="Times New Roman" w:hAnsi="Times New Roman" w:cs="Times New Roman"/>
          <w:sz w:val="28"/>
          <w:szCs w:val="28"/>
          <w:lang w:eastAsia="ru-RU"/>
        </w:rPr>
      </w:pPr>
      <w:r w:rsidRPr="006A03CB">
        <w:rPr>
          <w:rFonts w:ascii="Times New Roman" w:eastAsia="Times New Roman" w:hAnsi="Times New Roman" w:cs="Times New Roman"/>
          <w:sz w:val="28"/>
          <w:szCs w:val="28"/>
          <w:lang w:eastAsia="ru-RU"/>
        </w:rPr>
        <w:t xml:space="preserve">о состоянии системы образования обучающихся </w:t>
      </w:r>
    </w:p>
    <w:p w14:paraId="20F6DC63" w14:textId="52500343" w:rsidR="00D244D5" w:rsidRPr="006A03CB" w:rsidRDefault="00D244D5" w:rsidP="002552DD">
      <w:pPr>
        <w:spacing w:after="0" w:line="240" w:lineRule="auto"/>
        <w:jc w:val="center"/>
        <w:rPr>
          <w:rFonts w:ascii="Times New Roman" w:eastAsia="Times New Roman" w:hAnsi="Times New Roman" w:cs="Times New Roman"/>
          <w:sz w:val="28"/>
          <w:szCs w:val="28"/>
          <w:lang w:eastAsia="ru-RU"/>
        </w:rPr>
      </w:pPr>
      <w:r w:rsidRPr="006A03CB">
        <w:rPr>
          <w:rFonts w:ascii="Times New Roman" w:eastAsia="Times New Roman" w:hAnsi="Times New Roman" w:cs="Times New Roman"/>
          <w:sz w:val="28"/>
          <w:szCs w:val="28"/>
          <w:lang w:eastAsia="ru-RU"/>
        </w:rPr>
        <w:t xml:space="preserve">с </w:t>
      </w:r>
      <w:r w:rsidR="00132313">
        <w:rPr>
          <w:rFonts w:ascii="Times New Roman" w:eastAsia="Times New Roman" w:hAnsi="Times New Roman" w:cs="Times New Roman"/>
          <w:sz w:val="28"/>
          <w:szCs w:val="28"/>
          <w:lang w:eastAsia="ru-RU"/>
        </w:rPr>
        <w:t>ограниченными возможностями здоровья</w:t>
      </w:r>
      <w:r w:rsidRPr="006A03CB">
        <w:rPr>
          <w:rFonts w:ascii="Times New Roman" w:eastAsia="Times New Roman" w:hAnsi="Times New Roman" w:cs="Times New Roman"/>
          <w:sz w:val="28"/>
          <w:szCs w:val="28"/>
          <w:lang w:eastAsia="ru-RU"/>
        </w:rPr>
        <w:t xml:space="preserve"> и с инвалидностью </w:t>
      </w:r>
    </w:p>
    <w:p w14:paraId="403CF0E5" w14:textId="1069DBD3" w:rsidR="002552DD" w:rsidRDefault="00023A53" w:rsidP="00023A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Промышленновском муниципальном округе</w:t>
      </w:r>
      <w:r w:rsidR="007C17A0">
        <w:rPr>
          <w:rFonts w:ascii="Times New Roman" w:eastAsia="Times New Roman" w:hAnsi="Times New Roman" w:cs="Times New Roman"/>
          <w:sz w:val="28"/>
          <w:szCs w:val="28"/>
          <w:lang w:eastAsia="ru-RU"/>
        </w:rPr>
        <w:t xml:space="preserve"> на 2020-2021 учебный год.</w:t>
      </w:r>
    </w:p>
    <w:p w14:paraId="013D3346" w14:textId="77777777" w:rsidR="005F099A" w:rsidRDefault="005F099A" w:rsidP="00023A53">
      <w:pPr>
        <w:spacing w:after="0" w:line="240" w:lineRule="auto"/>
        <w:jc w:val="center"/>
        <w:rPr>
          <w:rFonts w:ascii="Times New Roman" w:eastAsia="Times New Roman" w:hAnsi="Times New Roman" w:cs="Times New Roman"/>
          <w:sz w:val="28"/>
          <w:szCs w:val="28"/>
          <w:lang w:eastAsia="ru-RU"/>
        </w:rPr>
      </w:pPr>
    </w:p>
    <w:p w14:paraId="042EBF34" w14:textId="41AC120C" w:rsidR="007C17A0" w:rsidRDefault="005F099A" w:rsidP="007C17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22.03.2021г.</w:t>
      </w:r>
    </w:p>
    <w:p w14:paraId="23E4C0E6" w14:textId="77777777" w:rsidR="005F099A" w:rsidRDefault="005F099A" w:rsidP="007C17A0">
      <w:pPr>
        <w:spacing w:after="0" w:line="240" w:lineRule="auto"/>
        <w:ind w:firstLine="708"/>
        <w:jc w:val="both"/>
        <w:rPr>
          <w:rFonts w:ascii="Times New Roman" w:eastAsia="Times New Roman" w:hAnsi="Times New Roman" w:cs="Times New Roman"/>
          <w:sz w:val="28"/>
          <w:szCs w:val="28"/>
          <w:lang w:eastAsia="ru-RU"/>
        </w:rPr>
      </w:pPr>
    </w:p>
    <w:p w14:paraId="0F684703" w14:textId="77777777" w:rsidR="007C17A0" w:rsidRDefault="007C17A0" w:rsidP="007C17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Приказа Управления образования администрации Промышленновского муниципального округа от 09.03.2021г. № 117/1 «О проведении мониторинга </w:t>
      </w:r>
      <w:r w:rsidRPr="006A03CB">
        <w:rPr>
          <w:rFonts w:ascii="Times New Roman" w:eastAsia="Times New Roman" w:hAnsi="Times New Roman" w:cs="Times New Roman"/>
          <w:sz w:val="28"/>
          <w:szCs w:val="28"/>
          <w:lang w:eastAsia="ru-RU"/>
        </w:rPr>
        <w:t xml:space="preserve">состоянии системы </w:t>
      </w:r>
      <w:proofErr w:type="gramStart"/>
      <w:r w:rsidRPr="006A03CB">
        <w:rPr>
          <w:rFonts w:ascii="Times New Roman" w:eastAsia="Times New Roman" w:hAnsi="Times New Roman" w:cs="Times New Roman"/>
          <w:sz w:val="28"/>
          <w:szCs w:val="28"/>
          <w:lang w:eastAsia="ru-RU"/>
        </w:rPr>
        <w:t>образования</w:t>
      </w:r>
      <w:proofErr w:type="gramEnd"/>
      <w:r w:rsidRPr="006A03CB">
        <w:rPr>
          <w:rFonts w:ascii="Times New Roman" w:eastAsia="Times New Roman" w:hAnsi="Times New Roman" w:cs="Times New Roman"/>
          <w:sz w:val="28"/>
          <w:szCs w:val="28"/>
          <w:lang w:eastAsia="ru-RU"/>
        </w:rPr>
        <w:t xml:space="preserve"> обучающихся </w:t>
      </w:r>
      <w:r>
        <w:rPr>
          <w:rFonts w:ascii="Times New Roman" w:eastAsia="Times New Roman" w:hAnsi="Times New Roman" w:cs="Times New Roman"/>
          <w:sz w:val="28"/>
          <w:szCs w:val="28"/>
          <w:lang w:eastAsia="ru-RU"/>
        </w:rPr>
        <w:t>с</w:t>
      </w:r>
      <w:r w:rsidRPr="006A03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ограниченными возможностями здоровья</w:t>
      </w:r>
      <w:r w:rsidRPr="006A03CB">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детей </w:t>
      </w:r>
      <w:r w:rsidRPr="006A03CB">
        <w:rPr>
          <w:rFonts w:ascii="Times New Roman" w:eastAsia="Times New Roman" w:hAnsi="Times New Roman" w:cs="Times New Roman"/>
          <w:sz w:val="28"/>
          <w:szCs w:val="28"/>
          <w:lang w:eastAsia="ru-RU"/>
        </w:rPr>
        <w:t xml:space="preserve">с инвалидностью </w:t>
      </w:r>
      <w:r>
        <w:rPr>
          <w:rFonts w:ascii="Times New Roman" w:eastAsia="Times New Roman" w:hAnsi="Times New Roman" w:cs="Times New Roman"/>
          <w:sz w:val="28"/>
          <w:szCs w:val="28"/>
          <w:lang w:eastAsia="ru-RU"/>
        </w:rPr>
        <w:t xml:space="preserve">в образовательных организациях Промышленновского муниципального округа в 2020-2021 учебном году» была проведена проверка состояния работы с обучающимися с ОВЗ и детьми инвалидами в образовательных организациях. </w:t>
      </w:r>
    </w:p>
    <w:p w14:paraId="27BEF20D" w14:textId="7DFF2BB7" w:rsidR="007C17A0" w:rsidRDefault="00765C24" w:rsidP="007C17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Выявление состояния системы обучения детей с ОВЗ и детей- инвалидов.</w:t>
      </w:r>
    </w:p>
    <w:p w14:paraId="0D4E8950" w14:textId="1A0EB7C0" w:rsidR="007C17A0" w:rsidRDefault="007C17A0" w:rsidP="007C17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проводилась с 10.03.2021г.-</w:t>
      </w:r>
      <w:r w:rsidR="005F09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20.03.2021г. комиссий в составе:</w:t>
      </w:r>
    </w:p>
    <w:p w14:paraId="1ACBDA1A" w14:textId="77777777" w:rsidR="007C17A0" w:rsidRDefault="007C17A0" w:rsidP="007C17A0">
      <w:pPr>
        <w:spacing w:after="0" w:line="240" w:lineRule="auto"/>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Скорюпина</w:t>
      </w:r>
      <w:proofErr w:type="spellEnd"/>
      <w:r>
        <w:rPr>
          <w:rFonts w:ascii="Times New Roman" w:eastAsia="Times New Roman" w:hAnsi="Times New Roman" w:cs="Times New Roman"/>
          <w:sz w:val="28"/>
          <w:szCs w:val="28"/>
          <w:lang w:eastAsia="ru-RU"/>
        </w:rPr>
        <w:t xml:space="preserve"> И.И. – заместитель начальника УО Промышленновского муниципального округа;</w:t>
      </w:r>
    </w:p>
    <w:p w14:paraId="4EC2148D" w14:textId="77777777" w:rsidR="007C17A0" w:rsidRDefault="007C17A0" w:rsidP="007C17A0">
      <w:pPr>
        <w:spacing w:after="0" w:line="240" w:lineRule="auto"/>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Коллерова</w:t>
      </w:r>
      <w:proofErr w:type="spellEnd"/>
      <w:r>
        <w:rPr>
          <w:rFonts w:ascii="Times New Roman" w:eastAsia="Times New Roman" w:hAnsi="Times New Roman" w:cs="Times New Roman"/>
          <w:sz w:val="28"/>
          <w:szCs w:val="28"/>
          <w:lang w:eastAsia="ru-RU"/>
        </w:rPr>
        <w:t xml:space="preserve"> М.С. – директор МБУ «</w:t>
      </w:r>
      <w:proofErr w:type="spellStart"/>
      <w:r>
        <w:rPr>
          <w:rFonts w:ascii="Times New Roman" w:eastAsia="Times New Roman" w:hAnsi="Times New Roman" w:cs="Times New Roman"/>
          <w:sz w:val="28"/>
          <w:szCs w:val="28"/>
          <w:lang w:eastAsia="ru-RU"/>
        </w:rPr>
        <w:t>ЦПМСс</w:t>
      </w:r>
      <w:proofErr w:type="spellEnd"/>
      <w:r>
        <w:rPr>
          <w:rFonts w:ascii="Times New Roman" w:eastAsia="Times New Roman" w:hAnsi="Times New Roman" w:cs="Times New Roman"/>
          <w:sz w:val="28"/>
          <w:szCs w:val="28"/>
          <w:lang w:eastAsia="ru-RU"/>
        </w:rPr>
        <w:t>»;</w:t>
      </w:r>
    </w:p>
    <w:p w14:paraId="56D65E18" w14:textId="77777777" w:rsidR="008F053F" w:rsidRDefault="007C17A0" w:rsidP="007C17A0">
      <w:pPr>
        <w:spacing w:after="0" w:line="240" w:lineRule="auto"/>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Марочкина</w:t>
      </w:r>
      <w:proofErr w:type="spellEnd"/>
      <w:r>
        <w:rPr>
          <w:rFonts w:ascii="Times New Roman" w:eastAsia="Times New Roman" w:hAnsi="Times New Roman" w:cs="Times New Roman"/>
          <w:sz w:val="28"/>
          <w:szCs w:val="28"/>
          <w:lang w:eastAsia="ru-RU"/>
        </w:rPr>
        <w:t xml:space="preserve"> Ю.С. –</w:t>
      </w:r>
      <w:r w:rsidR="008F053F">
        <w:rPr>
          <w:rFonts w:ascii="Times New Roman" w:eastAsia="Times New Roman" w:hAnsi="Times New Roman" w:cs="Times New Roman"/>
          <w:sz w:val="28"/>
          <w:szCs w:val="28"/>
          <w:lang w:eastAsia="ru-RU"/>
        </w:rPr>
        <w:t xml:space="preserve"> методист МБУ «ЦРО»,</w:t>
      </w:r>
    </w:p>
    <w:p w14:paraId="6C1B8891" w14:textId="77777777" w:rsidR="00B91759" w:rsidRDefault="008F053F" w:rsidP="007C17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Бон</w:t>
      </w:r>
      <w:r w:rsidR="00B91759">
        <w:rPr>
          <w:rFonts w:ascii="Times New Roman" w:eastAsia="Times New Roman" w:hAnsi="Times New Roman" w:cs="Times New Roman"/>
          <w:sz w:val="28"/>
          <w:szCs w:val="28"/>
          <w:lang w:eastAsia="ru-RU"/>
        </w:rPr>
        <w:t xml:space="preserve">дарева Н.А., методист МБУ «ЦРО», </w:t>
      </w:r>
    </w:p>
    <w:p w14:paraId="12D0DEC3" w14:textId="303492EA" w:rsidR="007C17A0" w:rsidRDefault="00B91759" w:rsidP="007C17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Бауэр С.В., главный специалист Управления образования.</w:t>
      </w:r>
      <w:r w:rsidR="007C17A0">
        <w:rPr>
          <w:rFonts w:ascii="Times New Roman" w:eastAsia="Times New Roman" w:hAnsi="Times New Roman" w:cs="Times New Roman"/>
          <w:sz w:val="28"/>
          <w:szCs w:val="28"/>
          <w:lang w:eastAsia="ru-RU"/>
        </w:rPr>
        <w:t xml:space="preserve"> </w:t>
      </w:r>
    </w:p>
    <w:p w14:paraId="189700FB" w14:textId="34F27E4D" w:rsidR="00575CF8" w:rsidRDefault="008F053F" w:rsidP="007C17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Мониторинг проводился в 16 школах, </w:t>
      </w:r>
      <w:r w:rsidR="00FA5767">
        <w:rPr>
          <w:rFonts w:ascii="Times New Roman" w:eastAsia="Times New Roman" w:hAnsi="Times New Roman" w:cs="Times New Roman"/>
          <w:sz w:val="28"/>
          <w:szCs w:val="28"/>
          <w:lang w:eastAsia="ru-RU"/>
        </w:rPr>
        <w:t>14 детских садах, 2 учреждениях дополнительного образования.</w:t>
      </w:r>
    </w:p>
    <w:p w14:paraId="740D4FAF" w14:textId="706246B3" w:rsidR="00575CF8" w:rsidRDefault="00575CF8" w:rsidP="007C17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проверки были изучены следующие документы: планы-работы организаций, планы работы заместителей директоров по УВР, клас</w:t>
      </w:r>
      <w:r w:rsidR="008F053F">
        <w:rPr>
          <w:rFonts w:ascii="Times New Roman" w:eastAsia="Times New Roman" w:hAnsi="Times New Roman" w:cs="Times New Roman"/>
          <w:sz w:val="28"/>
          <w:szCs w:val="28"/>
          <w:lang w:eastAsia="ru-RU"/>
        </w:rPr>
        <w:t>сных руководителей, ада</w:t>
      </w:r>
      <w:r>
        <w:rPr>
          <w:rFonts w:ascii="Times New Roman" w:eastAsia="Times New Roman" w:hAnsi="Times New Roman" w:cs="Times New Roman"/>
          <w:sz w:val="28"/>
          <w:szCs w:val="28"/>
          <w:lang w:eastAsia="ru-RU"/>
        </w:rPr>
        <w:t xml:space="preserve">птированные </w:t>
      </w:r>
      <w:r w:rsidR="008F053F">
        <w:rPr>
          <w:rFonts w:ascii="Times New Roman" w:eastAsia="Times New Roman" w:hAnsi="Times New Roman" w:cs="Times New Roman"/>
          <w:sz w:val="28"/>
          <w:szCs w:val="28"/>
          <w:lang w:eastAsia="ru-RU"/>
        </w:rPr>
        <w:t>основные обще</w:t>
      </w:r>
      <w:r>
        <w:rPr>
          <w:rFonts w:ascii="Times New Roman" w:eastAsia="Times New Roman" w:hAnsi="Times New Roman" w:cs="Times New Roman"/>
          <w:sz w:val="28"/>
          <w:szCs w:val="28"/>
          <w:lang w:eastAsia="ru-RU"/>
        </w:rPr>
        <w:t>образовательные программы,</w:t>
      </w:r>
      <w:r w:rsidR="008F053F">
        <w:rPr>
          <w:rFonts w:ascii="Times New Roman" w:eastAsia="Times New Roman" w:hAnsi="Times New Roman" w:cs="Times New Roman"/>
          <w:sz w:val="28"/>
          <w:szCs w:val="28"/>
          <w:lang w:eastAsia="ru-RU"/>
        </w:rPr>
        <w:t xml:space="preserve"> рабочие адаптированные программы,</w:t>
      </w:r>
      <w:r w:rsidR="00313619">
        <w:rPr>
          <w:rFonts w:ascii="Times New Roman" w:eastAsia="Times New Roman" w:hAnsi="Times New Roman" w:cs="Times New Roman"/>
          <w:sz w:val="28"/>
          <w:szCs w:val="28"/>
          <w:lang w:eastAsia="ru-RU"/>
        </w:rPr>
        <w:t xml:space="preserve"> </w:t>
      </w:r>
      <w:proofErr w:type="spellStart"/>
      <w:r w:rsidR="00313619">
        <w:rPr>
          <w:rFonts w:ascii="Times New Roman" w:eastAsia="Times New Roman" w:hAnsi="Times New Roman" w:cs="Times New Roman"/>
          <w:sz w:val="28"/>
          <w:szCs w:val="28"/>
          <w:lang w:eastAsia="ru-RU"/>
        </w:rPr>
        <w:t>рассписание</w:t>
      </w:r>
      <w:proofErr w:type="spellEnd"/>
      <w:r w:rsidR="00313619">
        <w:rPr>
          <w:rFonts w:ascii="Times New Roman" w:eastAsia="Times New Roman" w:hAnsi="Times New Roman" w:cs="Times New Roman"/>
          <w:sz w:val="28"/>
          <w:szCs w:val="28"/>
          <w:lang w:eastAsia="ru-RU"/>
        </w:rPr>
        <w:t>,</w:t>
      </w:r>
      <w:r w:rsidR="008F053F">
        <w:rPr>
          <w:rFonts w:ascii="Times New Roman" w:eastAsia="Times New Roman" w:hAnsi="Times New Roman" w:cs="Times New Roman"/>
          <w:sz w:val="28"/>
          <w:szCs w:val="28"/>
          <w:lang w:eastAsia="ru-RU"/>
        </w:rPr>
        <w:t xml:space="preserve"> личные дела учащихся,</w:t>
      </w:r>
      <w:r>
        <w:rPr>
          <w:rFonts w:ascii="Times New Roman" w:eastAsia="Times New Roman" w:hAnsi="Times New Roman" w:cs="Times New Roman"/>
          <w:sz w:val="28"/>
          <w:szCs w:val="28"/>
          <w:lang w:eastAsia="ru-RU"/>
        </w:rPr>
        <w:t xml:space="preserve"> </w:t>
      </w:r>
      <w:r w:rsidR="00D44394">
        <w:rPr>
          <w:rFonts w:ascii="Times New Roman" w:eastAsia="Times New Roman" w:hAnsi="Times New Roman" w:cs="Times New Roman"/>
          <w:sz w:val="28"/>
          <w:szCs w:val="28"/>
          <w:lang w:eastAsia="ru-RU"/>
        </w:rPr>
        <w:t xml:space="preserve">педагогических работников, </w:t>
      </w:r>
      <w:r>
        <w:rPr>
          <w:rFonts w:ascii="Times New Roman" w:eastAsia="Times New Roman" w:hAnsi="Times New Roman" w:cs="Times New Roman"/>
          <w:sz w:val="28"/>
          <w:szCs w:val="28"/>
          <w:lang w:eastAsia="ru-RU"/>
        </w:rPr>
        <w:t xml:space="preserve">паспорта доступности ОО и т.д. </w:t>
      </w:r>
    </w:p>
    <w:p w14:paraId="748A431F" w14:textId="77777777" w:rsidR="00023A53" w:rsidRDefault="00023A53" w:rsidP="00023A53">
      <w:pPr>
        <w:spacing w:after="0" w:line="240" w:lineRule="auto"/>
        <w:jc w:val="center"/>
        <w:rPr>
          <w:rFonts w:ascii="Times New Roman" w:hAnsi="Times New Roman" w:cs="Times New Roman"/>
          <w:sz w:val="28"/>
          <w:szCs w:val="28"/>
        </w:rPr>
      </w:pPr>
    </w:p>
    <w:p w14:paraId="0B8F3F18" w14:textId="5B53B8E3" w:rsidR="002552DD" w:rsidRPr="00B7663D" w:rsidRDefault="008F053F" w:rsidP="00023A53">
      <w:pPr>
        <w:spacing w:after="0"/>
        <w:ind w:firstLine="709"/>
        <w:jc w:val="both"/>
        <w:rPr>
          <w:rFonts w:ascii="Times New Roman" w:eastAsia="Times New Roman" w:hAnsi="Times New Roman" w:cs="Times New Roman"/>
          <w:sz w:val="28"/>
          <w:szCs w:val="28"/>
          <w:u w:color="000000"/>
          <w:bdr w:val="nil"/>
          <w:lang w:eastAsia="ru-RU"/>
        </w:rPr>
      </w:pPr>
      <w:r>
        <w:rPr>
          <w:rFonts w:ascii="Times New Roman" w:eastAsia="Times New Roman" w:hAnsi="Times New Roman" w:cs="Times New Roman"/>
          <w:sz w:val="28"/>
          <w:szCs w:val="28"/>
          <w:u w:color="000000"/>
          <w:bdr w:val="nil"/>
          <w:lang w:eastAsia="ru-RU"/>
        </w:rPr>
        <w:t>В результате мониторинга выявлено: в</w:t>
      </w:r>
      <w:r w:rsidR="00E87263" w:rsidRPr="00B7663D">
        <w:rPr>
          <w:rFonts w:ascii="Times New Roman" w:eastAsia="Times New Roman" w:hAnsi="Times New Roman" w:cs="Times New Roman"/>
          <w:sz w:val="28"/>
          <w:szCs w:val="28"/>
          <w:u w:color="000000"/>
          <w:bdr w:val="nil"/>
          <w:lang w:eastAsia="ru-RU"/>
        </w:rPr>
        <w:t xml:space="preserve"> </w:t>
      </w:r>
      <w:r w:rsidR="00023A53" w:rsidRPr="00B7663D">
        <w:rPr>
          <w:rFonts w:ascii="Times New Roman" w:eastAsia="Times New Roman" w:hAnsi="Times New Roman" w:cs="Times New Roman"/>
          <w:sz w:val="28"/>
          <w:szCs w:val="28"/>
          <w:u w:color="000000"/>
          <w:bdr w:val="nil"/>
          <w:lang w:eastAsia="ru-RU"/>
        </w:rPr>
        <w:t xml:space="preserve">Промышленновском муниципальном округе </w:t>
      </w:r>
      <w:r w:rsidR="00E87263" w:rsidRPr="00B7663D">
        <w:rPr>
          <w:rFonts w:ascii="Times New Roman" w:eastAsia="Times New Roman" w:hAnsi="Times New Roman" w:cs="Times New Roman"/>
          <w:sz w:val="28"/>
          <w:szCs w:val="28"/>
          <w:u w:color="000000"/>
          <w:bdr w:val="nil"/>
          <w:lang w:eastAsia="ru-RU"/>
        </w:rPr>
        <w:t xml:space="preserve">создана и развивается система </w:t>
      </w:r>
      <w:r w:rsidR="00E87263" w:rsidRPr="00B7663D">
        <w:rPr>
          <w:rFonts w:ascii="Times New Roman" w:eastAsia="Times New Roman" w:hAnsi="Times New Roman" w:cs="Times New Roman"/>
          <w:sz w:val="28"/>
          <w:szCs w:val="28"/>
          <w:lang w:eastAsia="ru-RU"/>
        </w:rPr>
        <w:t xml:space="preserve">образования обучающихся с </w:t>
      </w:r>
      <w:r w:rsidR="00132313" w:rsidRPr="00B7663D">
        <w:rPr>
          <w:rFonts w:ascii="Times New Roman" w:eastAsia="Times New Roman" w:hAnsi="Times New Roman" w:cs="Times New Roman"/>
          <w:sz w:val="28"/>
          <w:szCs w:val="28"/>
          <w:lang w:eastAsia="ru-RU"/>
        </w:rPr>
        <w:t>ограниченными возможностями здоровья</w:t>
      </w:r>
      <w:r w:rsidR="00057B51" w:rsidRPr="00B7663D">
        <w:rPr>
          <w:rFonts w:ascii="Times New Roman" w:eastAsia="Times New Roman" w:hAnsi="Times New Roman" w:cs="Times New Roman"/>
          <w:sz w:val="28"/>
          <w:szCs w:val="28"/>
          <w:lang w:eastAsia="ru-RU"/>
        </w:rPr>
        <w:t xml:space="preserve"> (далее - с ОВЗ)</w:t>
      </w:r>
      <w:r w:rsidR="00E87263" w:rsidRPr="00B7663D">
        <w:rPr>
          <w:rFonts w:ascii="Times New Roman" w:eastAsia="Times New Roman" w:hAnsi="Times New Roman" w:cs="Times New Roman"/>
          <w:sz w:val="28"/>
          <w:szCs w:val="28"/>
          <w:lang w:eastAsia="ru-RU"/>
        </w:rPr>
        <w:t xml:space="preserve"> и с инвалидностью.</w:t>
      </w:r>
    </w:p>
    <w:p w14:paraId="415683D2" w14:textId="60E83E0A" w:rsidR="00023A53" w:rsidRPr="00B7663D" w:rsidRDefault="00023A53" w:rsidP="00172BD0">
      <w:pPr>
        <w:widowControl w:val="0"/>
        <w:pBdr>
          <w:top w:val="nil"/>
          <w:left w:val="nil"/>
          <w:bottom w:val="nil"/>
          <w:right w:val="nil"/>
          <w:between w:val="nil"/>
          <w:bar w:val="nil"/>
        </w:pBdr>
        <w:spacing w:after="0"/>
        <w:ind w:firstLine="709"/>
        <w:jc w:val="both"/>
        <w:rPr>
          <w:rFonts w:ascii="Times New Roman" w:eastAsia="Times New Roman" w:hAnsi="Times New Roman" w:cs="Times New Roman"/>
          <w:sz w:val="28"/>
          <w:szCs w:val="28"/>
          <w:u w:color="000000"/>
          <w:bdr w:val="nil"/>
          <w:lang w:eastAsia="ru-RU"/>
        </w:rPr>
      </w:pPr>
      <w:r w:rsidRPr="00B7663D">
        <w:rPr>
          <w:rFonts w:ascii="Times New Roman" w:eastAsia="Times New Roman" w:hAnsi="Times New Roman" w:cs="Times New Roman"/>
          <w:sz w:val="28"/>
          <w:szCs w:val="28"/>
          <w:u w:color="000000"/>
          <w:bdr w:val="nil"/>
          <w:lang w:eastAsia="ru-RU"/>
        </w:rPr>
        <w:t xml:space="preserve">Включение детей с инвалидностью и с ОВЗ в систему образования начинается с раннего возраста. </w:t>
      </w:r>
    </w:p>
    <w:p w14:paraId="1B8F850F" w14:textId="77777777" w:rsidR="009871B6" w:rsidRDefault="009871B6" w:rsidP="00127C0B">
      <w:pPr>
        <w:widowControl w:val="0"/>
        <w:pBdr>
          <w:top w:val="nil"/>
          <w:left w:val="nil"/>
          <w:bottom w:val="nil"/>
          <w:right w:val="nil"/>
          <w:between w:val="nil"/>
          <w:bar w:val="nil"/>
        </w:pBdr>
        <w:spacing w:after="0"/>
        <w:ind w:firstLine="709"/>
        <w:jc w:val="both"/>
        <w:rPr>
          <w:rFonts w:ascii="Times New Roman" w:eastAsia="Times New Roman" w:hAnsi="Times New Roman" w:cs="Times New Roman"/>
          <w:sz w:val="28"/>
          <w:szCs w:val="28"/>
          <w:u w:color="000000"/>
          <w:bdr w:val="nil"/>
          <w:lang w:eastAsia="ru-RU"/>
        </w:rPr>
      </w:pPr>
      <w:r>
        <w:rPr>
          <w:rFonts w:ascii="Times New Roman" w:eastAsia="Times New Roman" w:hAnsi="Times New Roman" w:cs="Times New Roman"/>
          <w:sz w:val="28"/>
          <w:szCs w:val="28"/>
          <w:u w:color="000000"/>
          <w:bdr w:val="nil"/>
          <w:lang w:eastAsia="ru-RU"/>
        </w:rPr>
        <w:t xml:space="preserve">Все образовательные организации, в контингенте которых есть дети с ОВЗ, имеют лицензии на право образовательной деятельности. </w:t>
      </w:r>
      <w:r w:rsidR="00127C0B" w:rsidRPr="00B7663D">
        <w:rPr>
          <w:rFonts w:ascii="Times New Roman" w:eastAsia="Times New Roman" w:hAnsi="Times New Roman" w:cs="Times New Roman"/>
          <w:sz w:val="28"/>
          <w:szCs w:val="28"/>
          <w:u w:color="000000"/>
          <w:bdr w:val="nil"/>
          <w:lang w:eastAsia="ru-RU"/>
        </w:rPr>
        <w:t xml:space="preserve"> </w:t>
      </w:r>
    </w:p>
    <w:p w14:paraId="4050440A" w14:textId="6BF043C6" w:rsidR="00127C0B" w:rsidRPr="00B7663D" w:rsidRDefault="009871B6" w:rsidP="00127C0B">
      <w:pPr>
        <w:widowControl w:val="0"/>
        <w:pBdr>
          <w:top w:val="nil"/>
          <w:left w:val="nil"/>
          <w:bottom w:val="nil"/>
          <w:right w:val="nil"/>
          <w:between w:val="nil"/>
          <w:bar w:val="nil"/>
        </w:pBdr>
        <w:spacing w:after="0"/>
        <w:ind w:firstLine="709"/>
        <w:jc w:val="both"/>
        <w:rPr>
          <w:rFonts w:ascii="Times New Roman" w:eastAsia="Times New Roman" w:hAnsi="Times New Roman" w:cs="Times New Roman"/>
          <w:sz w:val="28"/>
          <w:szCs w:val="28"/>
          <w:u w:color="000000"/>
          <w:bdr w:val="nil"/>
          <w:lang w:eastAsia="ru-RU"/>
        </w:rPr>
      </w:pPr>
      <w:r>
        <w:rPr>
          <w:rFonts w:ascii="Times New Roman" w:eastAsia="Times New Roman" w:hAnsi="Times New Roman" w:cs="Times New Roman"/>
          <w:sz w:val="28"/>
          <w:szCs w:val="28"/>
          <w:u w:color="000000"/>
          <w:bdr w:val="nil"/>
          <w:lang w:eastAsia="ru-RU"/>
        </w:rPr>
        <w:t>В 2</w:t>
      </w:r>
      <w:r w:rsidR="00127C0B" w:rsidRPr="00B7663D">
        <w:rPr>
          <w:rFonts w:ascii="Times New Roman" w:eastAsia="Times New Roman" w:hAnsi="Times New Roman" w:cs="Times New Roman"/>
          <w:sz w:val="28"/>
          <w:szCs w:val="28"/>
          <w:u w:color="000000"/>
          <w:bdr w:val="nil"/>
          <w:lang w:eastAsia="ru-RU"/>
        </w:rPr>
        <w:t xml:space="preserve">020-2021 учебном году в дошкольных образовательных учреждениях получали </w:t>
      </w:r>
      <w:proofErr w:type="gramStart"/>
      <w:r w:rsidR="00127C0B" w:rsidRPr="00B7663D">
        <w:rPr>
          <w:rFonts w:ascii="Times New Roman" w:eastAsia="Times New Roman" w:hAnsi="Times New Roman" w:cs="Times New Roman"/>
          <w:sz w:val="28"/>
          <w:szCs w:val="28"/>
          <w:u w:color="000000"/>
          <w:bdr w:val="nil"/>
          <w:lang w:eastAsia="ru-RU"/>
        </w:rPr>
        <w:t>образование  17</w:t>
      </w:r>
      <w:proofErr w:type="gramEnd"/>
      <w:r w:rsidR="00127C0B" w:rsidRPr="00B7663D">
        <w:rPr>
          <w:rFonts w:ascii="Times New Roman" w:eastAsia="Times New Roman" w:hAnsi="Times New Roman" w:cs="Times New Roman"/>
          <w:sz w:val="28"/>
          <w:szCs w:val="28"/>
          <w:u w:color="000000"/>
          <w:bdr w:val="nil"/>
          <w:lang w:eastAsia="ru-RU"/>
        </w:rPr>
        <w:t xml:space="preserve">  (0,8 %) – детей-инвалидов, 3 (0,14%) детей с ОВЗ.</w:t>
      </w:r>
    </w:p>
    <w:p w14:paraId="57E28E3E" w14:textId="77777777" w:rsidR="00E61058" w:rsidRDefault="00F227B9" w:rsidP="008F053F">
      <w:pPr>
        <w:widowControl w:val="0"/>
        <w:pBdr>
          <w:top w:val="nil"/>
          <w:left w:val="nil"/>
          <w:bottom w:val="nil"/>
          <w:right w:val="nil"/>
          <w:between w:val="nil"/>
          <w:bar w:val="nil"/>
        </w:pBdr>
        <w:spacing w:after="0"/>
        <w:ind w:firstLine="709"/>
        <w:jc w:val="both"/>
        <w:rPr>
          <w:rFonts w:ascii="Times New Roman" w:eastAsia="Times New Roman" w:hAnsi="Times New Roman" w:cs="Times New Roman"/>
          <w:sz w:val="28"/>
          <w:szCs w:val="28"/>
          <w:u w:color="000000"/>
          <w:bdr w:val="nil"/>
          <w:lang w:eastAsia="ru-RU"/>
        </w:rPr>
      </w:pPr>
      <w:r w:rsidRPr="00B7663D">
        <w:rPr>
          <w:rFonts w:ascii="Times New Roman" w:eastAsia="Times New Roman" w:hAnsi="Times New Roman" w:cs="Times New Roman"/>
          <w:sz w:val="28"/>
          <w:szCs w:val="28"/>
          <w:u w:color="000000"/>
          <w:bdr w:val="nil"/>
          <w:lang w:eastAsia="ru-RU"/>
        </w:rPr>
        <w:t>В 2020/21 учебном году в</w:t>
      </w:r>
      <w:r w:rsidR="003102FD" w:rsidRPr="00B7663D">
        <w:rPr>
          <w:rFonts w:ascii="Times New Roman" w:eastAsia="Times New Roman" w:hAnsi="Times New Roman" w:cs="Times New Roman"/>
          <w:sz w:val="28"/>
          <w:szCs w:val="28"/>
          <w:u w:color="000000"/>
          <w:bdr w:val="nil"/>
          <w:lang w:eastAsia="ru-RU"/>
        </w:rPr>
        <w:t xml:space="preserve"> школах округа по адаптированным основным общеобразовате</w:t>
      </w:r>
      <w:r w:rsidR="00600142">
        <w:rPr>
          <w:rFonts w:ascii="Times New Roman" w:eastAsia="Times New Roman" w:hAnsi="Times New Roman" w:cs="Times New Roman"/>
          <w:sz w:val="28"/>
          <w:szCs w:val="28"/>
          <w:u w:color="000000"/>
          <w:bdr w:val="nil"/>
          <w:lang w:eastAsia="ru-RU"/>
        </w:rPr>
        <w:t>льным программам обучаются</w:t>
      </w:r>
      <w:r w:rsidR="003102FD" w:rsidRPr="00B7663D">
        <w:rPr>
          <w:rFonts w:ascii="Times New Roman" w:eastAsia="Times New Roman" w:hAnsi="Times New Roman" w:cs="Times New Roman"/>
          <w:sz w:val="28"/>
          <w:szCs w:val="28"/>
          <w:u w:color="000000"/>
          <w:bdr w:val="nil"/>
          <w:lang w:eastAsia="ru-RU"/>
        </w:rPr>
        <w:t xml:space="preserve"> 314 </w:t>
      </w:r>
      <w:r w:rsidRPr="00B7663D">
        <w:rPr>
          <w:rFonts w:ascii="Times New Roman" w:eastAsia="Times New Roman" w:hAnsi="Times New Roman" w:cs="Times New Roman"/>
          <w:sz w:val="28"/>
          <w:szCs w:val="28"/>
          <w:u w:color="000000"/>
          <w:bdr w:val="nil"/>
          <w:lang w:eastAsia="ru-RU"/>
        </w:rPr>
        <w:t>детей с ОВЗ</w:t>
      </w:r>
      <w:r w:rsidR="00600142">
        <w:rPr>
          <w:rFonts w:ascii="Times New Roman" w:eastAsia="Times New Roman" w:hAnsi="Times New Roman" w:cs="Times New Roman"/>
          <w:sz w:val="28"/>
          <w:szCs w:val="28"/>
          <w:u w:color="000000"/>
          <w:bdr w:val="nil"/>
          <w:lang w:eastAsia="ru-RU"/>
        </w:rPr>
        <w:t xml:space="preserve">. </w:t>
      </w:r>
      <w:r w:rsidR="003102FD" w:rsidRPr="00B7663D">
        <w:rPr>
          <w:rFonts w:ascii="Times New Roman" w:eastAsia="Times New Roman" w:hAnsi="Times New Roman" w:cs="Times New Roman"/>
          <w:sz w:val="28"/>
          <w:szCs w:val="28"/>
          <w:u w:color="000000"/>
          <w:bdr w:val="nil"/>
          <w:lang w:eastAsia="ru-RU"/>
        </w:rPr>
        <w:t xml:space="preserve"> </w:t>
      </w:r>
      <w:r w:rsidR="00600142">
        <w:rPr>
          <w:rFonts w:ascii="Times New Roman" w:eastAsia="Times New Roman" w:hAnsi="Times New Roman" w:cs="Times New Roman"/>
          <w:sz w:val="28"/>
          <w:szCs w:val="28"/>
          <w:u w:color="000000"/>
          <w:bdr w:val="nil"/>
          <w:lang w:eastAsia="ru-RU"/>
        </w:rPr>
        <w:t>В</w:t>
      </w:r>
      <w:r w:rsidR="00600142" w:rsidRPr="00600142">
        <w:rPr>
          <w:rFonts w:ascii="Times New Roman" w:eastAsia="Times New Roman" w:hAnsi="Times New Roman" w:cs="Times New Roman"/>
          <w:sz w:val="28"/>
          <w:szCs w:val="28"/>
          <w:u w:color="000000"/>
          <w:bdr w:val="nil"/>
          <w:lang w:eastAsia="ru-RU"/>
        </w:rPr>
        <w:t>сего обучающихся с ОВЗ по программам для обучающихся с умственной отсталостью (интеллектуальными нарушениями)</w:t>
      </w:r>
      <w:r w:rsidR="00600142">
        <w:rPr>
          <w:rFonts w:ascii="Times New Roman" w:eastAsia="Times New Roman" w:hAnsi="Times New Roman" w:cs="Times New Roman"/>
          <w:sz w:val="28"/>
          <w:szCs w:val="28"/>
          <w:u w:color="000000"/>
          <w:bdr w:val="nil"/>
          <w:lang w:eastAsia="ru-RU"/>
        </w:rPr>
        <w:t xml:space="preserve"> – 279, </w:t>
      </w:r>
      <w:r w:rsidR="003102FD" w:rsidRPr="00B7663D">
        <w:rPr>
          <w:rFonts w:ascii="Times New Roman" w:eastAsia="Times New Roman" w:hAnsi="Times New Roman" w:cs="Times New Roman"/>
          <w:sz w:val="28"/>
          <w:szCs w:val="28"/>
          <w:u w:color="000000"/>
          <w:bdr w:val="nil"/>
          <w:lang w:eastAsia="ru-RU"/>
        </w:rPr>
        <w:t>в том числе 243 в МКОУ «</w:t>
      </w:r>
      <w:proofErr w:type="spellStart"/>
      <w:r w:rsidR="003102FD" w:rsidRPr="00B7663D">
        <w:rPr>
          <w:rFonts w:ascii="Times New Roman" w:eastAsia="Times New Roman" w:hAnsi="Times New Roman" w:cs="Times New Roman"/>
          <w:sz w:val="28"/>
          <w:szCs w:val="28"/>
          <w:u w:color="000000"/>
          <w:bdr w:val="nil"/>
          <w:lang w:eastAsia="ru-RU"/>
        </w:rPr>
        <w:t>Падунская</w:t>
      </w:r>
      <w:proofErr w:type="spellEnd"/>
      <w:r w:rsidR="003102FD" w:rsidRPr="00B7663D">
        <w:rPr>
          <w:rFonts w:ascii="Times New Roman" w:eastAsia="Times New Roman" w:hAnsi="Times New Roman" w:cs="Times New Roman"/>
          <w:sz w:val="28"/>
          <w:szCs w:val="28"/>
          <w:u w:color="000000"/>
          <w:bdr w:val="nil"/>
          <w:lang w:eastAsia="ru-RU"/>
        </w:rPr>
        <w:t xml:space="preserve"> школа-интернат», 36 в </w:t>
      </w:r>
      <w:proofErr w:type="gramStart"/>
      <w:r w:rsidR="003102FD" w:rsidRPr="00B7663D">
        <w:rPr>
          <w:rFonts w:ascii="Times New Roman" w:eastAsia="Times New Roman" w:hAnsi="Times New Roman" w:cs="Times New Roman"/>
          <w:sz w:val="28"/>
          <w:szCs w:val="28"/>
          <w:u w:color="000000"/>
          <w:bdr w:val="nil"/>
          <w:lang w:eastAsia="ru-RU"/>
        </w:rPr>
        <w:t>отдельных  классах</w:t>
      </w:r>
      <w:proofErr w:type="gramEnd"/>
      <w:r w:rsidR="003102FD" w:rsidRPr="00B7663D">
        <w:rPr>
          <w:rFonts w:ascii="Times New Roman" w:eastAsia="Times New Roman" w:hAnsi="Times New Roman" w:cs="Times New Roman"/>
          <w:sz w:val="28"/>
          <w:szCs w:val="28"/>
          <w:u w:color="000000"/>
          <w:bdr w:val="nil"/>
          <w:lang w:eastAsia="ru-RU"/>
        </w:rPr>
        <w:t xml:space="preserve">  </w:t>
      </w:r>
      <w:r w:rsidRPr="00B7663D">
        <w:rPr>
          <w:rFonts w:ascii="Times New Roman" w:eastAsia="Times New Roman" w:hAnsi="Times New Roman" w:cs="Times New Roman"/>
          <w:sz w:val="28"/>
          <w:szCs w:val="28"/>
          <w:u w:color="000000"/>
          <w:bdr w:val="nil"/>
          <w:lang w:eastAsia="ru-RU"/>
        </w:rPr>
        <w:t>для обучающихся с ограниченными возможностями здоровья МБОУ «</w:t>
      </w:r>
      <w:proofErr w:type="spellStart"/>
      <w:r w:rsidRPr="00B7663D">
        <w:rPr>
          <w:rFonts w:ascii="Times New Roman" w:eastAsia="Times New Roman" w:hAnsi="Times New Roman" w:cs="Times New Roman"/>
          <w:sz w:val="28"/>
          <w:szCs w:val="28"/>
          <w:u w:color="000000"/>
          <w:bdr w:val="nil"/>
          <w:lang w:eastAsia="ru-RU"/>
        </w:rPr>
        <w:t>Заринская</w:t>
      </w:r>
      <w:proofErr w:type="spellEnd"/>
      <w:r w:rsidRPr="00B7663D">
        <w:rPr>
          <w:rFonts w:ascii="Times New Roman" w:eastAsia="Times New Roman" w:hAnsi="Times New Roman" w:cs="Times New Roman"/>
          <w:sz w:val="28"/>
          <w:szCs w:val="28"/>
          <w:u w:color="000000"/>
          <w:bdr w:val="nil"/>
          <w:lang w:eastAsia="ru-RU"/>
        </w:rPr>
        <w:t xml:space="preserve"> СОШ им. </w:t>
      </w:r>
      <w:r w:rsidR="00600142" w:rsidRPr="00B7663D">
        <w:rPr>
          <w:rFonts w:ascii="Times New Roman" w:eastAsia="Times New Roman" w:hAnsi="Times New Roman" w:cs="Times New Roman"/>
          <w:sz w:val="28"/>
          <w:szCs w:val="28"/>
          <w:u w:color="000000"/>
          <w:bdr w:val="nil"/>
          <w:lang w:eastAsia="ru-RU"/>
        </w:rPr>
        <w:t>М.А. Аверина»</w:t>
      </w:r>
      <w:r w:rsidR="00600142">
        <w:rPr>
          <w:rFonts w:ascii="Times New Roman" w:eastAsia="Times New Roman" w:hAnsi="Times New Roman" w:cs="Times New Roman"/>
          <w:sz w:val="28"/>
          <w:szCs w:val="28"/>
          <w:u w:color="000000"/>
          <w:bdr w:val="nil"/>
          <w:lang w:eastAsia="ru-RU"/>
        </w:rPr>
        <w:t>, 2 из них на дому.</w:t>
      </w:r>
      <w:r w:rsidR="00600142" w:rsidRPr="00B7663D">
        <w:rPr>
          <w:rFonts w:ascii="Times New Roman" w:eastAsia="Times New Roman" w:hAnsi="Times New Roman" w:cs="Times New Roman"/>
          <w:sz w:val="28"/>
          <w:szCs w:val="28"/>
          <w:u w:color="000000"/>
          <w:bdr w:val="nil"/>
          <w:lang w:eastAsia="ru-RU"/>
        </w:rPr>
        <w:t xml:space="preserve"> </w:t>
      </w:r>
      <w:r w:rsidR="00600142">
        <w:rPr>
          <w:rFonts w:ascii="Times New Roman" w:eastAsia="Times New Roman" w:hAnsi="Times New Roman" w:cs="Times New Roman"/>
          <w:sz w:val="28"/>
          <w:szCs w:val="28"/>
          <w:u w:color="000000"/>
          <w:bdr w:val="nil"/>
          <w:lang w:eastAsia="ru-RU"/>
        </w:rPr>
        <w:t xml:space="preserve">140 </w:t>
      </w:r>
      <w:proofErr w:type="gramStart"/>
      <w:r w:rsidR="00600142" w:rsidRPr="00600142">
        <w:rPr>
          <w:rFonts w:ascii="Times New Roman" w:eastAsia="Times New Roman" w:hAnsi="Times New Roman" w:cs="Times New Roman"/>
          <w:sz w:val="28"/>
          <w:szCs w:val="28"/>
          <w:u w:color="000000"/>
          <w:bdr w:val="nil"/>
          <w:lang w:eastAsia="ru-RU"/>
        </w:rPr>
        <w:t>обучаются  в</w:t>
      </w:r>
      <w:proofErr w:type="gramEnd"/>
      <w:r w:rsidR="00600142" w:rsidRPr="00600142">
        <w:rPr>
          <w:rFonts w:ascii="Times New Roman" w:eastAsia="Times New Roman" w:hAnsi="Times New Roman" w:cs="Times New Roman"/>
          <w:sz w:val="28"/>
          <w:szCs w:val="28"/>
          <w:u w:color="000000"/>
          <w:bdr w:val="nil"/>
          <w:lang w:eastAsia="ru-RU"/>
        </w:rPr>
        <w:t xml:space="preserve"> соответствии с ФГОС УО (ИН)</w:t>
      </w:r>
      <w:r w:rsidR="00600142">
        <w:rPr>
          <w:rFonts w:ascii="Times New Roman" w:eastAsia="Times New Roman" w:hAnsi="Times New Roman" w:cs="Times New Roman"/>
          <w:sz w:val="28"/>
          <w:szCs w:val="28"/>
          <w:u w:color="000000"/>
          <w:bdr w:val="nil"/>
          <w:lang w:eastAsia="ru-RU"/>
        </w:rPr>
        <w:t xml:space="preserve">, из них 109 вариант 1, 31 -  вариант 2, </w:t>
      </w:r>
      <w:r w:rsidR="006C2CB8" w:rsidRPr="00B7663D">
        <w:rPr>
          <w:rFonts w:ascii="Times New Roman" w:eastAsia="Times New Roman" w:hAnsi="Times New Roman" w:cs="Times New Roman"/>
          <w:sz w:val="28"/>
          <w:szCs w:val="28"/>
          <w:u w:color="000000"/>
          <w:bdr w:val="nil"/>
          <w:lang w:eastAsia="ru-RU"/>
        </w:rPr>
        <w:t xml:space="preserve"> </w:t>
      </w:r>
      <w:r w:rsidR="00600142">
        <w:rPr>
          <w:rFonts w:ascii="Times New Roman" w:eastAsia="Times New Roman" w:hAnsi="Times New Roman" w:cs="Times New Roman"/>
          <w:sz w:val="28"/>
          <w:szCs w:val="28"/>
          <w:u w:color="000000"/>
          <w:bdr w:val="nil"/>
          <w:lang w:eastAsia="ru-RU"/>
        </w:rPr>
        <w:t xml:space="preserve">139 </w:t>
      </w:r>
      <w:r w:rsidR="00600142" w:rsidRPr="00600142">
        <w:rPr>
          <w:rFonts w:ascii="Times New Roman" w:eastAsia="Times New Roman" w:hAnsi="Times New Roman" w:cs="Times New Roman"/>
          <w:sz w:val="28"/>
          <w:szCs w:val="28"/>
          <w:u w:color="000000"/>
          <w:bdr w:val="nil"/>
          <w:lang w:eastAsia="ru-RU"/>
        </w:rPr>
        <w:t>обучаются в соответствии с БУП 2002 г</w:t>
      </w:r>
      <w:r w:rsidR="00600142">
        <w:rPr>
          <w:rFonts w:ascii="Times New Roman" w:eastAsia="Times New Roman" w:hAnsi="Times New Roman" w:cs="Times New Roman"/>
          <w:sz w:val="28"/>
          <w:szCs w:val="28"/>
          <w:u w:color="000000"/>
          <w:bdr w:val="nil"/>
          <w:lang w:eastAsia="ru-RU"/>
        </w:rPr>
        <w:t>.</w:t>
      </w:r>
      <w:r w:rsidR="006C2CB8" w:rsidRPr="00B7663D">
        <w:rPr>
          <w:rFonts w:ascii="Times New Roman" w:eastAsia="Times New Roman" w:hAnsi="Times New Roman" w:cs="Times New Roman"/>
          <w:sz w:val="28"/>
          <w:szCs w:val="28"/>
          <w:u w:color="000000"/>
          <w:bdr w:val="nil"/>
          <w:lang w:eastAsia="ru-RU"/>
        </w:rPr>
        <w:t xml:space="preserve"> </w:t>
      </w:r>
      <w:r w:rsidR="00FA5767">
        <w:rPr>
          <w:rFonts w:ascii="Times New Roman" w:eastAsia="Times New Roman" w:hAnsi="Times New Roman" w:cs="Times New Roman"/>
          <w:sz w:val="28"/>
          <w:szCs w:val="28"/>
          <w:u w:color="000000"/>
          <w:bdr w:val="nil"/>
          <w:lang w:eastAsia="ru-RU"/>
        </w:rPr>
        <w:t>35</w:t>
      </w:r>
      <w:r w:rsidRPr="00B7663D">
        <w:rPr>
          <w:rFonts w:ascii="Times New Roman" w:eastAsia="Times New Roman" w:hAnsi="Times New Roman" w:cs="Times New Roman"/>
          <w:sz w:val="28"/>
          <w:szCs w:val="28"/>
          <w:u w:color="000000"/>
          <w:bdr w:val="nil"/>
          <w:lang w:eastAsia="ru-RU"/>
        </w:rPr>
        <w:t xml:space="preserve"> </w:t>
      </w:r>
      <w:r w:rsidR="00600142">
        <w:rPr>
          <w:rFonts w:ascii="Times New Roman" w:eastAsia="Times New Roman" w:hAnsi="Times New Roman" w:cs="Times New Roman"/>
          <w:sz w:val="28"/>
          <w:szCs w:val="28"/>
          <w:u w:color="000000"/>
          <w:bdr w:val="nil"/>
          <w:lang w:eastAsia="ru-RU"/>
        </w:rPr>
        <w:t>детей</w:t>
      </w:r>
      <w:r w:rsidRPr="00B7663D">
        <w:rPr>
          <w:rFonts w:ascii="Times New Roman" w:eastAsia="Times New Roman" w:hAnsi="Times New Roman" w:cs="Times New Roman"/>
          <w:sz w:val="28"/>
          <w:szCs w:val="28"/>
          <w:u w:color="000000"/>
          <w:bdr w:val="nil"/>
          <w:lang w:eastAsia="ru-RU"/>
        </w:rPr>
        <w:t xml:space="preserve"> с ОВЗ</w:t>
      </w:r>
      <w:r w:rsidR="006C2CB8" w:rsidRPr="00B7663D">
        <w:rPr>
          <w:rFonts w:ascii="Times New Roman" w:eastAsia="Times New Roman" w:hAnsi="Times New Roman" w:cs="Times New Roman"/>
          <w:sz w:val="28"/>
          <w:szCs w:val="28"/>
          <w:u w:color="000000"/>
          <w:bdr w:val="nil"/>
          <w:lang w:eastAsia="ru-RU"/>
        </w:rPr>
        <w:t xml:space="preserve"> в</w:t>
      </w:r>
      <w:r w:rsidR="00FA5767">
        <w:rPr>
          <w:rFonts w:ascii="Times New Roman" w:eastAsia="Times New Roman" w:hAnsi="Times New Roman" w:cs="Times New Roman"/>
          <w:sz w:val="28"/>
          <w:szCs w:val="28"/>
          <w:u w:color="000000"/>
          <w:bdr w:val="nil"/>
          <w:lang w:eastAsia="ru-RU"/>
        </w:rPr>
        <w:t xml:space="preserve"> </w:t>
      </w:r>
      <w:r w:rsidR="006C2CB8" w:rsidRPr="00B7663D">
        <w:rPr>
          <w:rFonts w:ascii="Times New Roman" w:eastAsia="Times New Roman" w:hAnsi="Times New Roman" w:cs="Times New Roman"/>
          <w:sz w:val="28"/>
          <w:szCs w:val="28"/>
          <w:u w:color="000000"/>
          <w:bdr w:val="nil"/>
          <w:lang w:eastAsia="ru-RU"/>
        </w:rPr>
        <w:t xml:space="preserve"> </w:t>
      </w:r>
      <w:r w:rsidR="00FA5767">
        <w:rPr>
          <w:rFonts w:ascii="Times New Roman" w:eastAsia="Times New Roman" w:hAnsi="Times New Roman" w:cs="Times New Roman"/>
          <w:sz w:val="28"/>
          <w:szCs w:val="28"/>
          <w:u w:color="000000"/>
          <w:bdr w:val="nil"/>
          <w:lang w:eastAsia="ru-RU"/>
        </w:rPr>
        <w:t xml:space="preserve">7 школах </w:t>
      </w:r>
      <w:r w:rsidR="006C2CB8" w:rsidRPr="00B7663D">
        <w:rPr>
          <w:rFonts w:ascii="Times New Roman" w:eastAsia="Times New Roman" w:hAnsi="Times New Roman" w:cs="Times New Roman"/>
          <w:sz w:val="28"/>
          <w:szCs w:val="28"/>
          <w:u w:color="000000"/>
          <w:bdr w:val="nil"/>
          <w:lang w:eastAsia="ru-RU"/>
        </w:rPr>
        <w:t xml:space="preserve"> округа</w:t>
      </w:r>
      <w:r w:rsidR="00FA5767">
        <w:rPr>
          <w:rFonts w:ascii="Times New Roman" w:eastAsia="Times New Roman" w:hAnsi="Times New Roman" w:cs="Times New Roman"/>
          <w:sz w:val="28"/>
          <w:szCs w:val="28"/>
          <w:u w:color="000000"/>
          <w:bdr w:val="nil"/>
          <w:lang w:eastAsia="ru-RU"/>
        </w:rPr>
        <w:t xml:space="preserve"> (</w:t>
      </w:r>
      <w:proofErr w:type="spellStart"/>
      <w:r w:rsidR="00FA5767">
        <w:rPr>
          <w:rFonts w:ascii="Times New Roman" w:eastAsia="Times New Roman" w:hAnsi="Times New Roman" w:cs="Times New Roman"/>
          <w:sz w:val="28"/>
          <w:szCs w:val="28"/>
          <w:u w:color="000000"/>
          <w:bdr w:val="nil"/>
          <w:lang w:eastAsia="ru-RU"/>
        </w:rPr>
        <w:t>Промышленновской</w:t>
      </w:r>
      <w:proofErr w:type="spellEnd"/>
      <w:r w:rsidR="00FA5767">
        <w:rPr>
          <w:rFonts w:ascii="Times New Roman" w:eastAsia="Times New Roman" w:hAnsi="Times New Roman" w:cs="Times New Roman"/>
          <w:sz w:val="28"/>
          <w:szCs w:val="28"/>
          <w:u w:color="000000"/>
          <w:bdr w:val="nil"/>
          <w:lang w:eastAsia="ru-RU"/>
        </w:rPr>
        <w:t xml:space="preserve"> школы № 56- 6, </w:t>
      </w:r>
      <w:proofErr w:type="spellStart"/>
      <w:r w:rsidR="00FA5767">
        <w:rPr>
          <w:rFonts w:ascii="Times New Roman" w:eastAsia="Times New Roman" w:hAnsi="Times New Roman" w:cs="Times New Roman"/>
          <w:sz w:val="28"/>
          <w:szCs w:val="28"/>
          <w:u w:color="000000"/>
          <w:bdr w:val="nil"/>
          <w:lang w:eastAsia="ru-RU"/>
        </w:rPr>
        <w:t>Промышленновской</w:t>
      </w:r>
      <w:proofErr w:type="spellEnd"/>
      <w:r w:rsidR="00FA5767">
        <w:rPr>
          <w:rFonts w:ascii="Times New Roman" w:eastAsia="Times New Roman" w:hAnsi="Times New Roman" w:cs="Times New Roman"/>
          <w:sz w:val="28"/>
          <w:szCs w:val="28"/>
          <w:u w:color="000000"/>
          <w:bdr w:val="nil"/>
          <w:lang w:eastAsia="ru-RU"/>
        </w:rPr>
        <w:t xml:space="preserve"> школы № 2-11,  Лебедевской 1, </w:t>
      </w:r>
      <w:proofErr w:type="spellStart"/>
      <w:r w:rsidR="00FA5767">
        <w:rPr>
          <w:rFonts w:ascii="Times New Roman" w:eastAsia="Times New Roman" w:hAnsi="Times New Roman" w:cs="Times New Roman"/>
          <w:sz w:val="28"/>
          <w:szCs w:val="28"/>
          <w:u w:color="000000"/>
          <w:bdr w:val="nil"/>
          <w:lang w:eastAsia="ru-RU"/>
        </w:rPr>
        <w:t>Журавлевской</w:t>
      </w:r>
      <w:proofErr w:type="spellEnd"/>
      <w:r w:rsidR="00FA5767">
        <w:rPr>
          <w:rFonts w:ascii="Times New Roman" w:eastAsia="Times New Roman" w:hAnsi="Times New Roman" w:cs="Times New Roman"/>
          <w:sz w:val="28"/>
          <w:szCs w:val="28"/>
          <w:u w:color="000000"/>
          <w:bdr w:val="nil"/>
          <w:lang w:eastAsia="ru-RU"/>
        </w:rPr>
        <w:t xml:space="preserve">  -1, </w:t>
      </w:r>
      <w:proofErr w:type="spellStart"/>
      <w:r w:rsidR="00FA5767">
        <w:rPr>
          <w:rFonts w:ascii="Times New Roman" w:eastAsia="Times New Roman" w:hAnsi="Times New Roman" w:cs="Times New Roman"/>
          <w:sz w:val="28"/>
          <w:szCs w:val="28"/>
          <w:u w:color="000000"/>
          <w:bdr w:val="nil"/>
          <w:lang w:eastAsia="ru-RU"/>
        </w:rPr>
        <w:t>Заринской</w:t>
      </w:r>
      <w:proofErr w:type="spellEnd"/>
      <w:r w:rsidR="00FA5767">
        <w:rPr>
          <w:rFonts w:ascii="Times New Roman" w:eastAsia="Times New Roman" w:hAnsi="Times New Roman" w:cs="Times New Roman"/>
          <w:sz w:val="28"/>
          <w:szCs w:val="28"/>
          <w:u w:color="000000"/>
          <w:bdr w:val="nil"/>
          <w:lang w:eastAsia="ru-RU"/>
        </w:rPr>
        <w:t xml:space="preserve"> – 4, </w:t>
      </w:r>
      <w:proofErr w:type="spellStart"/>
      <w:r w:rsidR="00FA5767">
        <w:rPr>
          <w:rFonts w:ascii="Times New Roman" w:eastAsia="Times New Roman" w:hAnsi="Times New Roman" w:cs="Times New Roman"/>
          <w:sz w:val="28"/>
          <w:szCs w:val="28"/>
          <w:u w:color="000000"/>
          <w:bdr w:val="nil"/>
          <w:lang w:eastAsia="ru-RU"/>
        </w:rPr>
        <w:t>Титовской</w:t>
      </w:r>
      <w:proofErr w:type="spellEnd"/>
      <w:r w:rsidR="00FA5767">
        <w:rPr>
          <w:rFonts w:ascii="Times New Roman" w:eastAsia="Times New Roman" w:hAnsi="Times New Roman" w:cs="Times New Roman"/>
          <w:sz w:val="28"/>
          <w:szCs w:val="28"/>
          <w:u w:color="000000"/>
          <w:bdr w:val="nil"/>
          <w:lang w:eastAsia="ru-RU"/>
        </w:rPr>
        <w:t xml:space="preserve"> -6, Окуневской - 3)</w:t>
      </w:r>
      <w:r w:rsidRPr="00B7663D">
        <w:rPr>
          <w:rFonts w:ascii="Times New Roman" w:eastAsia="Times New Roman" w:hAnsi="Times New Roman" w:cs="Times New Roman"/>
          <w:sz w:val="28"/>
          <w:szCs w:val="28"/>
          <w:u w:color="000000"/>
          <w:bdr w:val="nil"/>
          <w:lang w:eastAsia="ru-RU"/>
        </w:rPr>
        <w:t xml:space="preserve">, в том числе </w:t>
      </w:r>
      <w:r w:rsidR="003102FD" w:rsidRPr="00B7663D">
        <w:rPr>
          <w:rFonts w:ascii="Times New Roman" w:eastAsia="Times New Roman" w:hAnsi="Times New Roman" w:cs="Times New Roman"/>
          <w:sz w:val="28"/>
          <w:szCs w:val="28"/>
          <w:u w:color="000000"/>
          <w:bdr w:val="nil"/>
          <w:lang w:eastAsia="ru-RU"/>
        </w:rPr>
        <w:t>32 ребенка н</w:t>
      </w:r>
      <w:r w:rsidR="00023A53" w:rsidRPr="00B7663D">
        <w:rPr>
          <w:rFonts w:ascii="Times New Roman" w:eastAsia="Times New Roman" w:hAnsi="Times New Roman" w:cs="Times New Roman"/>
          <w:sz w:val="28"/>
          <w:szCs w:val="28"/>
          <w:u w:color="000000"/>
          <w:bdr w:val="nil"/>
          <w:lang w:eastAsia="ru-RU"/>
        </w:rPr>
        <w:t>а уровнях начального</w:t>
      </w:r>
      <w:r w:rsidR="003102FD" w:rsidRPr="00B7663D">
        <w:rPr>
          <w:rFonts w:ascii="Times New Roman" w:eastAsia="Times New Roman" w:hAnsi="Times New Roman" w:cs="Times New Roman"/>
          <w:sz w:val="28"/>
          <w:szCs w:val="28"/>
          <w:u w:color="000000"/>
          <w:bdr w:val="nil"/>
          <w:lang w:eastAsia="ru-RU"/>
        </w:rPr>
        <w:t xml:space="preserve"> общего образования</w:t>
      </w:r>
      <w:r w:rsidR="00023A53" w:rsidRPr="00B7663D">
        <w:rPr>
          <w:rFonts w:ascii="Times New Roman" w:eastAsia="Times New Roman" w:hAnsi="Times New Roman" w:cs="Times New Roman"/>
          <w:sz w:val="28"/>
          <w:szCs w:val="28"/>
          <w:u w:color="000000"/>
          <w:bdr w:val="nil"/>
          <w:lang w:eastAsia="ru-RU"/>
        </w:rPr>
        <w:t>,</w:t>
      </w:r>
      <w:r w:rsidR="003102FD" w:rsidRPr="00B7663D">
        <w:rPr>
          <w:rFonts w:ascii="Times New Roman" w:eastAsia="Times New Roman" w:hAnsi="Times New Roman" w:cs="Times New Roman"/>
          <w:sz w:val="28"/>
          <w:szCs w:val="28"/>
          <w:u w:color="000000"/>
          <w:bdr w:val="nil"/>
          <w:lang w:eastAsia="ru-RU"/>
        </w:rPr>
        <w:t xml:space="preserve"> 3 на уровне</w:t>
      </w:r>
      <w:r w:rsidR="00023A53" w:rsidRPr="00B7663D">
        <w:rPr>
          <w:rFonts w:ascii="Times New Roman" w:eastAsia="Times New Roman" w:hAnsi="Times New Roman" w:cs="Times New Roman"/>
          <w:sz w:val="28"/>
          <w:szCs w:val="28"/>
          <w:u w:color="000000"/>
          <w:bdr w:val="nil"/>
          <w:lang w:eastAsia="ru-RU"/>
        </w:rPr>
        <w:t xml:space="preserve"> основного </w:t>
      </w:r>
      <w:r w:rsidR="003102FD" w:rsidRPr="00B7663D">
        <w:rPr>
          <w:rFonts w:ascii="Times New Roman" w:eastAsia="Times New Roman" w:hAnsi="Times New Roman" w:cs="Times New Roman"/>
          <w:sz w:val="28"/>
          <w:szCs w:val="28"/>
          <w:u w:color="000000"/>
          <w:bdr w:val="nil"/>
          <w:lang w:eastAsia="ru-RU"/>
        </w:rPr>
        <w:t>общего образования</w:t>
      </w:r>
      <w:r w:rsidRPr="00B7663D">
        <w:rPr>
          <w:rFonts w:ascii="Times New Roman" w:eastAsia="Times New Roman" w:hAnsi="Times New Roman" w:cs="Times New Roman"/>
          <w:sz w:val="28"/>
          <w:szCs w:val="28"/>
          <w:u w:color="000000"/>
          <w:bdr w:val="nil"/>
          <w:lang w:eastAsia="ru-RU"/>
        </w:rPr>
        <w:t>).</w:t>
      </w:r>
      <w:r w:rsidR="009871B6">
        <w:rPr>
          <w:rFonts w:ascii="Times New Roman" w:eastAsia="Times New Roman" w:hAnsi="Times New Roman" w:cs="Times New Roman"/>
          <w:sz w:val="28"/>
          <w:szCs w:val="28"/>
          <w:u w:color="000000"/>
          <w:bdr w:val="nil"/>
          <w:lang w:eastAsia="ru-RU"/>
        </w:rPr>
        <w:t xml:space="preserve"> 22 ребенка (с умственной отсталостью) получают образование по варианту 1 АООП, 9 по варианту </w:t>
      </w:r>
      <w:proofErr w:type="gramStart"/>
      <w:r w:rsidR="009871B6">
        <w:rPr>
          <w:rFonts w:ascii="Times New Roman" w:eastAsia="Times New Roman" w:hAnsi="Times New Roman" w:cs="Times New Roman"/>
          <w:sz w:val="28"/>
          <w:szCs w:val="28"/>
          <w:u w:color="000000"/>
          <w:bdr w:val="nil"/>
          <w:lang w:eastAsia="ru-RU"/>
        </w:rPr>
        <w:t xml:space="preserve">2,  </w:t>
      </w:r>
      <w:r w:rsidR="008F053F">
        <w:rPr>
          <w:rFonts w:ascii="Times New Roman" w:eastAsia="Times New Roman" w:hAnsi="Times New Roman" w:cs="Times New Roman"/>
          <w:sz w:val="28"/>
          <w:szCs w:val="28"/>
          <w:u w:color="000000"/>
          <w:bdr w:val="nil"/>
          <w:lang w:eastAsia="ru-RU"/>
        </w:rPr>
        <w:t xml:space="preserve"> </w:t>
      </w:r>
      <w:proofErr w:type="gramEnd"/>
      <w:r w:rsidR="009871B6">
        <w:rPr>
          <w:rFonts w:ascii="Times New Roman" w:eastAsia="Times New Roman" w:hAnsi="Times New Roman" w:cs="Times New Roman"/>
          <w:sz w:val="28"/>
          <w:szCs w:val="28"/>
          <w:u w:color="000000"/>
          <w:bdr w:val="nil"/>
          <w:lang w:eastAsia="ru-RU"/>
        </w:rPr>
        <w:t xml:space="preserve">1- </w:t>
      </w:r>
      <w:r w:rsidR="009871B6" w:rsidRPr="009871B6">
        <w:rPr>
          <w:rFonts w:ascii="Times New Roman" w:eastAsia="Times New Roman" w:hAnsi="Times New Roman" w:cs="Times New Roman"/>
          <w:sz w:val="28"/>
          <w:szCs w:val="28"/>
          <w:u w:color="000000"/>
          <w:bdr w:val="nil"/>
          <w:lang w:eastAsia="ru-RU"/>
        </w:rPr>
        <w:t>для обучающихся с расстройствами аутистического спектра</w:t>
      </w:r>
      <w:r w:rsidR="009871B6">
        <w:rPr>
          <w:rFonts w:ascii="Times New Roman" w:eastAsia="Times New Roman" w:hAnsi="Times New Roman" w:cs="Times New Roman"/>
          <w:sz w:val="28"/>
          <w:szCs w:val="28"/>
          <w:u w:color="000000"/>
          <w:bdr w:val="nil"/>
          <w:lang w:eastAsia="ru-RU"/>
        </w:rPr>
        <w:t xml:space="preserve">, вариант 8.1. </w:t>
      </w:r>
    </w:p>
    <w:p w14:paraId="29B129BA" w14:textId="77777777" w:rsidR="00E61058" w:rsidRDefault="00E61058" w:rsidP="008F053F">
      <w:pPr>
        <w:widowControl w:val="0"/>
        <w:pBdr>
          <w:top w:val="nil"/>
          <w:left w:val="nil"/>
          <w:bottom w:val="nil"/>
          <w:right w:val="nil"/>
          <w:between w:val="nil"/>
          <w:bar w:val="nil"/>
        </w:pBdr>
        <w:spacing w:after="0"/>
        <w:ind w:firstLine="709"/>
        <w:jc w:val="both"/>
        <w:rPr>
          <w:rFonts w:ascii="Times New Roman" w:eastAsia="Times New Roman" w:hAnsi="Times New Roman" w:cs="Times New Roman"/>
          <w:sz w:val="28"/>
          <w:szCs w:val="28"/>
          <w:u w:color="000000"/>
          <w:bdr w:val="nil"/>
          <w:lang w:eastAsia="ru-RU"/>
        </w:rPr>
      </w:pPr>
      <w:r>
        <w:rPr>
          <w:rFonts w:ascii="Times New Roman" w:eastAsia="Times New Roman" w:hAnsi="Times New Roman" w:cs="Times New Roman"/>
          <w:sz w:val="28"/>
          <w:szCs w:val="28"/>
          <w:u w:color="000000"/>
          <w:bdr w:val="nil"/>
          <w:lang w:eastAsia="ru-RU"/>
        </w:rPr>
        <w:t xml:space="preserve">Программы реализуются в полном объеме, есть замечания по своевременности заполнения журналов. </w:t>
      </w:r>
    </w:p>
    <w:p w14:paraId="1333BEFA" w14:textId="0C9A9BB7" w:rsidR="00F227B9" w:rsidRDefault="008F053F" w:rsidP="008F053F">
      <w:pPr>
        <w:widowControl w:val="0"/>
        <w:pBdr>
          <w:top w:val="nil"/>
          <w:left w:val="nil"/>
          <w:bottom w:val="nil"/>
          <w:right w:val="nil"/>
          <w:between w:val="nil"/>
          <w:bar w:val="nil"/>
        </w:pBdr>
        <w:spacing w:after="0"/>
        <w:ind w:firstLine="709"/>
        <w:jc w:val="both"/>
        <w:rPr>
          <w:rFonts w:ascii="Times New Roman" w:eastAsia="Times New Roman" w:hAnsi="Times New Roman" w:cs="Times New Roman"/>
          <w:sz w:val="28"/>
          <w:szCs w:val="28"/>
          <w:u w:color="000000"/>
          <w:bdr w:val="nil"/>
          <w:lang w:eastAsia="ru-RU"/>
        </w:rPr>
      </w:pPr>
      <w:r>
        <w:rPr>
          <w:rFonts w:ascii="Times New Roman" w:eastAsia="Times New Roman" w:hAnsi="Times New Roman" w:cs="Times New Roman"/>
          <w:sz w:val="28"/>
          <w:szCs w:val="28"/>
          <w:u w:color="000000"/>
          <w:bdr w:val="nil"/>
          <w:lang w:eastAsia="ru-RU"/>
        </w:rPr>
        <w:t xml:space="preserve">Все дети зачисляются на обучение </w:t>
      </w:r>
      <w:proofErr w:type="gramStart"/>
      <w:r>
        <w:rPr>
          <w:rFonts w:ascii="Times New Roman" w:eastAsia="Times New Roman" w:hAnsi="Times New Roman" w:cs="Times New Roman"/>
          <w:sz w:val="28"/>
          <w:szCs w:val="28"/>
          <w:u w:color="000000"/>
          <w:bdr w:val="nil"/>
          <w:lang w:eastAsia="ru-RU"/>
        </w:rPr>
        <w:t>по</w:t>
      </w:r>
      <w:r w:rsidRPr="008F053F">
        <w:rPr>
          <w:rFonts w:ascii="Times New Roman" w:eastAsia="Times New Roman" w:hAnsi="Times New Roman" w:cs="Times New Roman"/>
          <w:sz w:val="28"/>
          <w:szCs w:val="28"/>
          <w:u w:color="000000"/>
          <w:bdr w:val="nil"/>
          <w:lang w:eastAsia="ru-RU"/>
        </w:rPr>
        <w:t xml:space="preserve">  адаптированным</w:t>
      </w:r>
      <w:proofErr w:type="gramEnd"/>
      <w:r w:rsidRPr="008F053F">
        <w:rPr>
          <w:rFonts w:ascii="Times New Roman" w:eastAsia="Times New Roman" w:hAnsi="Times New Roman" w:cs="Times New Roman"/>
          <w:sz w:val="28"/>
          <w:szCs w:val="28"/>
          <w:u w:color="000000"/>
          <w:bdr w:val="nil"/>
          <w:lang w:eastAsia="ru-RU"/>
        </w:rPr>
        <w:t xml:space="preserve"> основным общеобразовательным программам</w:t>
      </w:r>
      <w:r>
        <w:rPr>
          <w:rFonts w:ascii="Times New Roman" w:eastAsia="Times New Roman" w:hAnsi="Times New Roman" w:cs="Times New Roman"/>
          <w:sz w:val="28"/>
          <w:szCs w:val="28"/>
          <w:u w:color="000000"/>
          <w:bdr w:val="nil"/>
          <w:lang w:eastAsia="ru-RU"/>
        </w:rPr>
        <w:t xml:space="preserve"> с согласия родителей, на основании заключения Психолого-медико-педагогической комиссии. </w:t>
      </w:r>
      <w:proofErr w:type="gramStart"/>
      <w:r>
        <w:rPr>
          <w:rFonts w:ascii="Times New Roman" w:eastAsia="Times New Roman" w:hAnsi="Times New Roman" w:cs="Times New Roman"/>
          <w:sz w:val="28"/>
          <w:szCs w:val="28"/>
          <w:u w:color="000000"/>
          <w:bdr w:val="nil"/>
          <w:lang w:eastAsia="ru-RU"/>
        </w:rPr>
        <w:t>В личных делах</w:t>
      </w:r>
      <w:proofErr w:type="gramEnd"/>
      <w:r>
        <w:rPr>
          <w:rFonts w:ascii="Times New Roman" w:eastAsia="Times New Roman" w:hAnsi="Times New Roman" w:cs="Times New Roman"/>
          <w:sz w:val="28"/>
          <w:szCs w:val="28"/>
          <w:u w:color="000000"/>
          <w:bdr w:val="nil"/>
          <w:lang w:eastAsia="ru-RU"/>
        </w:rPr>
        <w:t xml:space="preserve"> обучающихся имеются все документы, замечаний не выявлено.</w:t>
      </w:r>
      <w:r w:rsidR="00E61058">
        <w:rPr>
          <w:rFonts w:ascii="Times New Roman" w:eastAsia="Times New Roman" w:hAnsi="Times New Roman" w:cs="Times New Roman"/>
          <w:sz w:val="28"/>
          <w:szCs w:val="28"/>
          <w:u w:color="000000"/>
          <w:bdr w:val="nil"/>
          <w:lang w:eastAsia="ru-RU"/>
        </w:rPr>
        <w:t xml:space="preserve"> </w:t>
      </w:r>
    </w:p>
    <w:p w14:paraId="35C72C1A" w14:textId="77777777" w:rsidR="00600142" w:rsidRPr="00B7663D" w:rsidRDefault="00600142" w:rsidP="008F053F">
      <w:pPr>
        <w:widowControl w:val="0"/>
        <w:pBdr>
          <w:top w:val="nil"/>
          <w:left w:val="nil"/>
          <w:bottom w:val="nil"/>
          <w:right w:val="nil"/>
          <w:between w:val="nil"/>
          <w:bar w:val="nil"/>
        </w:pBdr>
        <w:spacing w:after="0"/>
        <w:ind w:firstLine="709"/>
        <w:jc w:val="both"/>
        <w:rPr>
          <w:rFonts w:ascii="Times New Roman" w:eastAsia="Times New Roman" w:hAnsi="Times New Roman" w:cs="Times New Roman"/>
          <w:sz w:val="28"/>
          <w:szCs w:val="28"/>
          <w:u w:color="000000"/>
          <w:bdr w:val="nil"/>
          <w:lang w:eastAsia="ru-RU"/>
        </w:rPr>
      </w:pPr>
    </w:p>
    <w:p w14:paraId="082649CF" w14:textId="77777777" w:rsidR="00F227B9" w:rsidRPr="00B7663D" w:rsidRDefault="00F227B9" w:rsidP="00F227B9">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28"/>
          <w:szCs w:val="28"/>
          <w:u w:color="000000"/>
          <w:bdr w:val="nil"/>
          <w:lang w:eastAsia="ru-RU"/>
        </w:rPr>
      </w:pPr>
      <w:r w:rsidRPr="00B7663D">
        <w:rPr>
          <w:rFonts w:ascii="Times New Roman" w:eastAsia="Times New Roman" w:hAnsi="Times New Roman" w:cs="Times New Roman"/>
          <w:sz w:val="28"/>
          <w:szCs w:val="28"/>
          <w:u w:color="000000"/>
          <w:bdr w:val="nil"/>
          <w:lang w:eastAsia="ru-RU"/>
        </w:rPr>
        <w:t>Количество детей с ограниченными возможностями здоровья</w:t>
      </w:r>
    </w:p>
    <w:p w14:paraId="3FEA4C96" w14:textId="42A01A50" w:rsidR="00F227B9" w:rsidRPr="00B7663D" w:rsidRDefault="00F227B9" w:rsidP="00F227B9">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28"/>
          <w:szCs w:val="28"/>
          <w:u w:color="000000"/>
          <w:bdr w:val="nil"/>
          <w:lang w:eastAsia="ru-RU"/>
        </w:rPr>
      </w:pPr>
      <w:proofErr w:type="gramStart"/>
      <w:r w:rsidRPr="00B7663D">
        <w:rPr>
          <w:rFonts w:ascii="Times New Roman" w:eastAsia="Times New Roman" w:hAnsi="Times New Roman" w:cs="Times New Roman"/>
          <w:sz w:val="28"/>
          <w:szCs w:val="28"/>
          <w:u w:color="000000"/>
          <w:bdr w:val="nil"/>
          <w:lang w:eastAsia="ru-RU"/>
        </w:rPr>
        <w:t>и  детей</w:t>
      </w:r>
      <w:proofErr w:type="gramEnd"/>
      <w:r w:rsidRPr="00B7663D">
        <w:rPr>
          <w:rFonts w:ascii="Times New Roman" w:eastAsia="Times New Roman" w:hAnsi="Times New Roman" w:cs="Times New Roman"/>
          <w:sz w:val="28"/>
          <w:szCs w:val="28"/>
          <w:u w:color="000000"/>
          <w:bdr w:val="nil"/>
          <w:lang w:eastAsia="ru-RU"/>
        </w:rPr>
        <w:t>-инвалидов, обучающихся в школах</w:t>
      </w:r>
    </w:p>
    <w:p w14:paraId="1A88EDC9" w14:textId="77777777" w:rsidR="00F227B9" w:rsidRPr="00B7663D" w:rsidRDefault="00F227B9" w:rsidP="00F227B9">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28"/>
          <w:szCs w:val="28"/>
          <w:u w:color="000000"/>
          <w:bdr w:val="nil"/>
          <w:lang w:eastAsia="ru-RU"/>
        </w:rPr>
      </w:pPr>
      <w:r w:rsidRPr="00B7663D">
        <w:rPr>
          <w:rFonts w:ascii="Times New Roman" w:eastAsia="Times New Roman" w:hAnsi="Times New Roman" w:cs="Times New Roman"/>
          <w:sz w:val="28"/>
          <w:szCs w:val="28"/>
          <w:u w:color="000000"/>
          <w:bdr w:val="nil"/>
          <w:lang w:eastAsia="ru-RU"/>
        </w:rPr>
        <w:t>Промышленновского муниципального округа</w:t>
      </w:r>
    </w:p>
    <w:p w14:paraId="7888AE5D" w14:textId="24EA5AE3" w:rsidR="00F227B9" w:rsidRPr="00B7663D" w:rsidRDefault="00F227B9" w:rsidP="006C2CB8">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28"/>
          <w:szCs w:val="28"/>
          <w:u w:color="000000"/>
          <w:bdr w:val="nil"/>
          <w:lang w:eastAsia="ru-RU"/>
        </w:rPr>
      </w:pPr>
      <w:proofErr w:type="gramStart"/>
      <w:r w:rsidRPr="00B7663D">
        <w:rPr>
          <w:rFonts w:ascii="Times New Roman" w:eastAsia="Times New Roman" w:hAnsi="Times New Roman" w:cs="Times New Roman"/>
          <w:sz w:val="28"/>
          <w:szCs w:val="28"/>
          <w:u w:color="000000"/>
          <w:bdr w:val="nil"/>
          <w:lang w:eastAsia="ru-RU"/>
        </w:rPr>
        <w:t>в  динамике</w:t>
      </w:r>
      <w:proofErr w:type="gramEnd"/>
      <w:r w:rsidR="006C2CB8" w:rsidRPr="00B7663D">
        <w:rPr>
          <w:rFonts w:ascii="Times New Roman" w:eastAsia="Times New Roman" w:hAnsi="Times New Roman" w:cs="Times New Roman"/>
          <w:sz w:val="28"/>
          <w:szCs w:val="28"/>
          <w:u w:color="000000"/>
          <w:bdr w:val="nil"/>
          <w:lang w:eastAsia="ru-RU"/>
        </w:rPr>
        <w:t xml:space="preserve"> </w:t>
      </w:r>
      <w:r w:rsidRPr="00B7663D">
        <w:rPr>
          <w:rFonts w:ascii="Times New Roman" w:eastAsia="Times New Roman" w:hAnsi="Times New Roman" w:cs="Times New Roman"/>
          <w:sz w:val="28"/>
          <w:szCs w:val="28"/>
          <w:u w:color="000000"/>
          <w:bdr w:val="nil"/>
          <w:lang w:eastAsia="ru-RU"/>
        </w:rPr>
        <w:t>за 2018-2020 годы</w:t>
      </w:r>
    </w:p>
    <w:tbl>
      <w:tblPr>
        <w:tblStyle w:val="a9"/>
        <w:tblW w:w="9781" w:type="dxa"/>
        <w:tblInd w:w="-147" w:type="dxa"/>
        <w:tblLayout w:type="fixed"/>
        <w:tblLook w:val="04A0" w:firstRow="1" w:lastRow="0" w:firstColumn="1" w:lastColumn="0" w:noHBand="0" w:noVBand="1"/>
      </w:tblPr>
      <w:tblGrid>
        <w:gridCol w:w="713"/>
        <w:gridCol w:w="847"/>
        <w:gridCol w:w="992"/>
        <w:gridCol w:w="1134"/>
        <w:gridCol w:w="1134"/>
        <w:gridCol w:w="1134"/>
        <w:gridCol w:w="1134"/>
        <w:gridCol w:w="1276"/>
        <w:gridCol w:w="1417"/>
      </w:tblGrid>
      <w:tr w:rsidR="00774526" w:rsidRPr="00B7663D" w14:paraId="3584D563" w14:textId="35D6682B" w:rsidTr="007C17A0">
        <w:trPr>
          <w:trHeight w:val="3675"/>
        </w:trPr>
        <w:tc>
          <w:tcPr>
            <w:tcW w:w="713" w:type="dxa"/>
          </w:tcPr>
          <w:p w14:paraId="2E961C8C" w14:textId="636B1752" w:rsidR="00774526" w:rsidRPr="00B7663D" w:rsidRDefault="00774526" w:rsidP="006C2CB8">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Годы</w:t>
            </w:r>
          </w:p>
        </w:tc>
        <w:tc>
          <w:tcPr>
            <w:tcW w:w="847" w:type="dxa"/>
          </w:tcPr>
          <w:p w14:paraId="4FD1FCF4" w14:textId="0D5FBBD1" w:rsidR="00774526" w:rsidRPr="00B7663D" w:rsidRDefault="00774526" w:rsidP="006C2CB8">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Кол-во обучающихся - детей с ОВЗ в общеобразовательных учреждениях</w:t>
            </w:r>
          </w:p>
        </w:tc>
        <w:tc>
          <w:tcPr>
            <w:tcW w:w="992" w:type="dxa"/>
          </w:tcPr>
          <w:p w14:paraId="268EEF10" w14:textId="0E5E86F6" w:rsidR="00774526" w:rsidRPr="00B7663D" w:rsidRDefault="00774526" w:rsidP="006C2CB8">
            <w:pPr>
              <w:widowControl w:val="0"/>
              <w:pBdr>
                <w:top w:val="nil"/>
                <w:left w:val="nil"/>
                <w:bottom w:val="nil"/>
                <w:right w:val="nil"/>
                <w:between w:val="nil"/>
                <w:bar w:val="nil"/>
              </w:pBdr>
              <w:jc w:val="both"/>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доля обучающихся - детей с ОВЗ в общеобразовательных учреждениях (%)</w:t>
            </w:r>
          </w:p>
        </w:tc>
        <w:tc>
          <w:tcPr>
            <w:tcW w:w="1134" w:type="dxa"/>
          </w:tcPr>
          <w:p w14:paraId="45E1EB2A" w14:textId="6220883E" w:rsidR="00774526" w:rsidRPr="00B7663D" w:rsidRDefault="00774526" w:rsidP="006C2CB8">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Из них детей - инвалидов в общеобразовательных учреждениях</w:t>
            </w:r>
          </w:p>
        </w:tc>
        <w:tc>
          <w:tcPr>
            <w:tcW w:w="1134" w:type="dxa"/>
          </w:tcPr>
          <w:p w14:paraId="3CF2874D" w14:textId="5C8D586C" w:rsidR="00774526" w:rsidRPr="00B7663D" w:rsidRDefault="00774526" w:rsidP="006C2CB8">
            <w:pPr>
              <w:widowControl w:val="0"/>
              <w:pBdr>
                <w:top w:val="nil"/>
                <w:left w:val="nil"/>
                <w:bottom w:val="nil"/>
                <w:right w:val="nil"/>
                <w:between w:val="nil"/>
                <w:bar w:val="nil"/>
              </w:pBdr>
              <w:jc w:val="both"/>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Доля детей - инвалидов в общеобразовательных учреждениях (%)</w:t>
            </w:r>
          </w:p>
        </w:tc>
        <w:tc>
          <w:tcPr>
            <w:tcW w:w="1134" w:type="dxa"/>
          </w:tcPr>
          <w:p w14:paraId="070791E3" w14:textId="24F3EDB2" w:rsidR="00774526" w:rsidRPr="00B7663D" w:rsidRDefault="00774526" w:rsidP="006C2CB8">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Количество обучающихся -детей инвалидов (всего) в общеобразовательных учреждениях/ доля от общего количества учащихся</w:t>
            </w:r>
          </w:p>
        </w:tc>
        <w:tc>
          <w:tcPr>
            <w:tcW w:w="1134" w:type="dxa"/>
          </w:tcPr>
          <w:p w14:paraId="3CF8384C" w14:textId="5E6179DF" w:rsidR="00774526" w:rsidRPr="00B7663D" w:rsidRDefault="00774526" w:rsidP="00774526">
            <w:pPr>
              <w:widowControl w:val="0"/>
              <w:pBdr>
                <w:top w:val="nil"/>
                <w:left w:val="nil"/>
                <w:bottom w:val="nil"/>
                <w:right w:val="nil"/>
                <w:between w:val="nil"/>
                <w:bar w:val="nil"/>
              </w:pBdr>
              <w:jc w:val="both"/>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Доля обучающихся -детей инвалидов (всего) в общеобразовательных учреждениях (%)</w:t>
            </w:r>
          </w:p>
        </w:tc>
        <w:tc>
          <w:tcPr>
            <w:tcW w:w="1276" w:type="dxa"/>
          </w:tcPr>
          <w:p w14:paraId="48746CF5" w14:textId="18A4F93F" w:rsidR="00774526" w:rsidRPr="00B7663D" w:rsidRDefault="00774526" w:rsidP="00774526">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Количество обучающихся на дому</w:t>
            </w:r>
          </w:p>
        </w:tc>
        <w:tc>
          <w:tcPr>
            <w:tcW w:w="1417" w:type="dxa"/>
          </w:tcPr>
          <w:p w14:paraId="7D67006D" w14:textId="40DFA248" w:rsidR="00774526" w:rsidRPr="00B7663D" w:rsidRDefault="00774526" w:rsidP="00774526">
            <w:pPr>
              <w:widowControl w:val="0"/>
              <w:pBdr>
                <w:top w:val="nil"/>
                <w:left w:val="nil"/>
                <w:bottom w:val="nil"/>
                <w:right w:val="nil"/>
                <w:between w:val="nil"/>
                <w:bar w:val="nil"/>
              </w:pBdr>
              <w:jc w:val="both"/>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 xml:space="preserve">Дол обучающихся на дому/ от общего количества </w:t>
            </w:r>
            <w:proofErr w:type="gramStart"/>
            <w:r w:rsidRPr="00B7663D">
              <w:rPr>
                <w:rFonts w:ascii="Times New Roman" w:eastAsia="Times New Roman" w:hAnsi="Times New Roman" w:cs="Times New Roman"/>
                <w:bCs/>
                <w:sz w:val="20"/>
                <w:szCs w:val="20"/>
                <w:u w:color="000000"/>
                <w:bdr w:val="nil"/>
                <w:lang w:eastAsia="ru-RU"/>
              </w:rPr>
              <w:t>учащихся(</w:t>
            </w:r>
            <w:proofErr w:type="gramEnd"/>
            <w:r w:rsidRPr="00B7663D">
              <w:rPr>
                <w:rFonts w:ascii="Times New Roman" w:eastAsia="Times New Roman" w:hAnsi="Times New Roman" w:cs="Times New Roman"/>
                <w:bCs/>
                <w:sz w:val="20"/>
                <w:szCs w:val="20"/>
                <w:u w:color="000000"/>
                <w:bdr w:val="nil"/>
                <w:lang w:eastAsia="ru-RU"/>
              </w:rPr>
              <w:t xml:space="preserve">%) </w:t>
            </w:r>
          </w:p>
        </w:tc>
      </w:tr>
      <w:tr w:rsidR="00774526" w:rsidRPr="00B7663D" w14:paraId="27B01AF3" w14:textId="73884863" w:rsidTr="00774526">
        <w:trPr>
          <w:trHeight w:val="795"/>
        </w:trPr>
        <w:tc>
          <w:tcPr>
            <w:tcW w:w="713" w:type="dxa"/>
          </w:tcPr>
          <w:p w14:paraId="43FAFD66" w14:textId="4DAD8836" w:rsidR="00774526" w:rsidRPr="00B7663D" w:rsidRDefault="00774526" w:rsidP="00774526">
            <w:pPr>
              <w:widowControl w:val="0"/>
              <w:pBdr>
                <w:top w:val="nil"/>
                <w:left w:val="nil"/>
                <w:bottom w:val="nil"/>
                <w:right w:val="nil"/>
                <w:between w:val="nil"/>
                <w:bar w:val="nil"/>
              </w:pBdr>
              <w:spacing w:line="276" w:lineRule="auto"/>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2018</w:t>
            </w:r>
          </w:p>
        </w:tc>
        <w:tc>
          <w:tcPr>
            <w:tcW w:w="847" w:type="dxa"/>
          </w:tcPr>
          <w:p w14:paraId="0ED80202" w14:textId="533AAC44" w:rsidR="00774526" w:rsidRPr="00B7663D" w:rsidRDefault="00774526" w:rsidP="00774526">
            <w:pPr>
              <w:widowControl w:val="0"/>
              <w:pBdr>
                <w:top w:val="nil"/>
                <w:left w:val="nil"/>
                <w:bottom w:val="nil"/>
                <w:right w:val="nil"/>
                <w:between w:val="nil"/>
                <w:bar w:val="nil"/>
              </w:pBdr>
              <w:spacing w:line="276" w:lineRule="auto"/>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373</w:t>
            </w:r>
          </w:p>
        </w:tc>
        <w:tc>
          <w:tcPr>
            <w:tcW w:w="992" w:type="dxa"/>
          </w:tcPr>
          <w:p w14:paraId="4E8B9B4D" w14:textId="5343D627" w:rsidR="00774526" w:rsidRPr="00B7663D" w:rsidRDefault="00774526" w:rsidP="00774526">
            <w:pPr>
              <w:widowControl w:val="0"/>
              <w:pBdr>
                <w:top w:val="nil"/>
                <w:left w:val="nil"/>
                <w:bottom w:val="nil"/>
                <w:right w:val="nil"/>
                <w:between w:val="nil"/>
                <w:bar w:val="nil"/>
              </w:pBdr>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6,47 %</w:t>
            </w:r>
          </w:p>
        </w:tc>
        <w:tc>
          <w:tcPr>
            <w:tcW w:w="1134" w:type="dxa"/>
          </w:tcPr>
          <w:p w14:paraId="0FD1B2F0" w14:textId="54760430" w:rsidR="00774526" w:rsidRPr="00B7663D" w:rsidRDefault="00774526" w:rsidP="00774526">
            <w:pPr>
              <w:widowControl w:val="0"/>
              <w:pBdr>
                <w:top w:val="nil"/>
                <w:left w:val="nil"/>
                <w:bottom w:val="nil"/>
                <w:right w:val="nil"/>
                <w:between w:val="nil"/>
                <w:bar w:val="nil"/>
              </w:pBdr>
              <w:spacing w:line="276" w:lineRule="auto"/>
              <w:ind w:firstLine="709"/>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99</w:t>
            </w:r>
          </w:p>
        </w:tc>
        <w:tc>
          <w:tcPr>
            <w:tcW w:w="1134" w:type="dxa"/>
          </w:tcPr>
          <w:p w14:paraId="337D6B7A" w14:textId="4A281723" w:rsidR="00774526" w:rsidRPr="00B7663D" w:rsidRDefault="00774526" w:rsidP="00774526">
            <w:pPr>
              <w:widowControl w:val="0"/>
              <w:pBdr>
                <w:top w:val="nil"/>
                <w:left w:val="nil"/>
                <w:bottom w:val="nil"/>
                <w:right w:val="nil"/>
                <w:between w:val="nil"/>
                <w:bar w:val="nil"/>
              </w:pBdr>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1,7%</w:t>
            </w:r>
          </w:p>
        </w:tc>
        <w:tc>
          <w:tcPr>
            <w:tcW w:w="1134" w:type="dxa"/>
          </w:tcPr>
          <w:p w14:paraId="7ACA5B1B" w14:textId="3F3D734F" w:rsidR="00774526" w:rsidRPr="00B7663D" w:rsidRDefault="00774526" w:rsidP="00774526">
            <w:pPr>
              <w:widowControl w:val="0"/>
              <w:pBdr>
                <w:top w:val="nil"/>
                <w:left w:val="nil"/>
                <w:bottom w:val="nil"/>
                <w:right w:val="nil"/>
                <w:between w:val="nil"/>
                <w:bar w:val="nil"/>
              </w:pBdr>
              <w:spacing w:line="276" w:lineRule="auto"/>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100</w:t>
            </w:r>
          </w:p>
        </w:tc>
        <w:tc>
          <w:tcPr>
            <w:tcW w:w="1134" w:type="dxa"/>
          </w:tcPr>
          <w:p w14:paraId="74196FBD" w14:textId="2A7E7E3A" w:rsidR="00774526" w:rsidRPr="00B7663D" w:rsidRDefault="00774526" w:rsidP="00774526">
            <w:pPr>
              <w:widowControl w:val="0"/>
              <w:pBdr>
                <w:top w:val="nil"/>
                <w:left w:val="nil"/>
                <w:bottom w:val="nil"/>
                <w:right w:val="nil"/>
                <w:between w:val="nil"/>
                <w:bar w:val="nil"/>
              </w:pBdr>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1,71%</w:t>
            </w:r>
          </w:p>
        </w:tc>
        <w:tc>
          <w:tcPr>
            <w:tcW w:w="1276" w:type="dxa"/>
          </w:tcPr>
          <w:p w14:paraId="4016044F" w14:textId="199494B4" w:rsidR="00774526" w:rsidRPr="00B7663D" w:rsidRDefault="00774526" w:rsidP="00774526">
            <w:pPr>
              <w:widowControl w:val="0"/>
              <w:pBdr>
                <w:top w:val="nil"/>
                <w:left w:val="nil"/>
                <w:bottom w:val="nil"/>
                <w:right w:val="nil"/>
                <w:between w:val="nil"/>
                <w:bar w:val="nil"/>
              </w:pBdr>
              <w:spacing w:line="276" w:lineRule="auto"/>
              <w:ind w:firstLine="709"/>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48</w:t>
            </w:r>
          </w:p>
        </w:tc>
        <w:tc>
          <w:tcPr>
            <w:tcW w:w="1417" w:type="dxa"/>
          </w:tcPr>
          <w:p w14:paraId="4E4DE24B" w14:textId="2284540B" w:rsidR="00774526" w:rsidRPr="00B7663D" w:rsidRDefault="00774526" w:rsidP="00774526">
            <w:pPr>
              <w:widowControl w:val="0"/>
              <w:pBdr>
                <w:top w:val="nil"/>
                <w:left w:val="nil"/>
                <w:bottom w:val="nil"/>
                <w:right w:val="nil"/>
                <w:between w:val="nil"/>
                <w:bar w:val="nil"/>
              </w:pBdr>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0,8%</w:t>
            </w:r>
          </w:p>
        </w:tc>
      </w:tr>
      <w:tr w:rsidR="00774526" w:rsidRPr="00B7663D" w14:paraId="1308A5F4" w14:textId="1CEF397B" w:rsidTr="00774526">
        <w:trPr>
          <w:trHeight w:val="535"/>
        </w:trPr>
        <w:tc>
          <w:tcPr>
            <w:tcW w:w="713" w:type="dxa"/>
          </w:tcPr>
          <w:p w14:paraId="2A06A45C" w14:textId="154F5FFA" w:rsidR="00774526" w:rsidRPr="00B7663D" w:rsidRDefault="00774526" w:rsidP="00774526">
            <w:pPr>
              <w:widowControl w:val="0"/>
              <w:pBdr>
                <w:top w:val="nil"/>
                <w:left w:val="nil"/>
                <w:bottom w:val="nil"/>
                <w:right w:val="nil"/>
                <w:between w:val="nil"/>
                <w:bar w:val="nil"/>
              </w:pBdr>
              <w:spacing w:line="276" w:lineRule="auto"/>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2019</w:t>
            </w:r>
          </w:p>
        </w:tc>
        <w:tc>
          <w:tcPr>
            <w:tcW w:w="847" w:type="dxa"/>
          </w:tcPr>
          <w:p w14:paraId="5BDC2D38" w14:textId="2684E465" w:rsidR="00774526" w:rsidRPr="00B7663D" w:rsidRDefault="00774526" w:rsidP="00774526">
            <w:pPr>
              <w:widowControl w:val="0"/>
              <w:pBdr>
                <w:top w:val="nil"/>
                <w:left w:val="nil"/>
                <w:bottom w:val="nil"/>
                <w:right w:val="nil"/>
                <w:between w:val="nil"/>
                <w:bar w:val="nil"/>
              </w:pBdr>
              <w:spacing w:line="276" w:lineRule="auto"/>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342</w:t>
            </w:r>
          </w:p>
        </w:tc>
        <w:tc>
          <w:tcPr>
            <w:tcW w:w="992" w:type="dxa"/>
          </w:tcPr>
          <w:p w14:paraId="722A99BA" w14:textId="764BC14E" w:rsidR="00774526" w:rsidRPr="00B7663D" w:rsidRDefault="00774526" w:rsidP="00774526">
            <w:pPr>
              <w:widowControl w:val="0"/>
              <w:pBdr>
                <w:top w:val="nil"/>
                <w:left w:val="nil"/>
                <w:bottom w:val="nil"/>
                <w:right w:val="nil"/>
                <w:between w:val="nil"/>
                <w:bar w:val="nil"/>
              </w:pBdr>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5,91 %</w:t>
            </w:r>
          </w:p>
        </w:tc>
        <w:tc>
          <w:tcPr>
            <w:tcW w:w="1134" w:type="dxa"/>
          </w:tcPr>
          <w:p w14:paraId="28BFA858" w14:textId="5CD1A818" w:rsidR="00774526" w:rsidRPr="00B7663D" w:rsidRDefault="00774526" w:rsidP="00774526">
            <w:pPr>
              <w:widowControl w:val="0"/>
              <w:pBdr>
                <w:top w:val="nil"/>
                <w:left w:val="nil"/>
                <w:bottom w:val="nil"/>
                <w:right w:val="nil"/>
                <w:between w:val="nil"/>
                <w:bar w:val="nil"/>
              </w:pBdr>
              <w:spacing w:line="276" w:lineRule="auto"/>
              <w:ind w:firstLine="709"/>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75</w:t>
            </w:r>
          </w:p>
        </w:tc>
        <w:tc>
          <w:tcPr>
            <w:tcW w:w="1134" w:type="dxa"/>
          </w:tcPr>
          <w:p w14:paraId="6C45B1D4" w14:textId="3072CA27" w:rsidR="00774526" w:rsidRPr="00B7663D" w:rsidRDefault="00774526" w:rsidP="00774526">
            <w:pPr>
              <w:widowControl w:val="0"/>
              <w:pBdr>
                <w:top w:val="nil"/>
                <w:left w:val="nil"/>
                <w:bottom w:val="nil"/>
                <w:right w:val="nil"/>
                <w:between w:val="nil"/>
                <w:bar w:val="nil"/>
              </w:pBdr>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1,29%</w:t>
            </w:r>
          </w:p>
        </w:tc>
        <w:tc>
          <w:tcPr>
            <w:tcW w:w="1134" w:type="dxa"/>
          </w:tcPr>
          <w:p w14:paraId="5BA9FA21" w14:textId="6D90EFA0" w:rsidR="00774526" w:rsidRPr="00B7663D" w:rsidRDefault="00774526" w:rsidP="00774526">
            <w:pPr>
              <w:widowControl w:val="0"/>
              <w:pBdr>
                <w:top w:val="nil"/>
                <w:left w:val="nil"/>
                <w:bottom w:val="nil"/>
                <w:right w:val="nil"/>
                <w:between w:val="nil"/>
                <w:bar w:val="nil"/>
              </w:pBdr>
              <w:spacing w:line="276" w:lineRule="auto"/>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108</w:t>
            </w:r>
          </w:p>
        </w:tc>
        <w:tc>
          <w:tcPr>
            <w:tcW w:w="1134" w:type="dxa"/>
          </w:tcPr>
          <w:p w14:paraId="5BA3DCE4" w14:textId="467F9F74" w:rsidR="00774526" w:rsidRPr="00B7663D" w:rsidRDefault="00774526" w:rsidP="00774526">
            <w:pPr>
              <w:widowControl w:val="0"/>
              <w:pBdr>
                <w:top w:val="nil"/>
                <w:left w:val="nil"/>
                <w:bottom w:val="nil"/>
                <w:right w:val="nil"/>
                <w:between w:val="nil"/>
                <w:bar w:val="nil"/>
              </w:pBdr>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1,86%</w:t>
            </w:r>
          </w:p>
        </w:tc>
        <w:tc>
          <w:tcPr>
            <w:tcW w:w="1276" w:type="dxa"/>
          </w:tcPr>
          <w:p w14:paraId="22EDACBD" w14:textId="0EE0A843" w:rsidR="00774526" w:rsidRPr="00B7663D" w:rsidRDefault="00774526" w:rsidP="00774526">
            <w:pPr>
              <w:widowControl w:val="0"/>
              <w:pBdr>
                <w:top w:val="nil"/>
                <w:left w:val="nil"/>
                <w:bottom w:val="nil"/>
                <w:right w:val="nil"/>
                <w:between w:val="nil"/>
                <w:bar w:val="nil"/>
              </w:pBdr>
              <w:spacing w:line="276" w:lineRule="auto"/>
              <w:ind w:firstLine="709"/>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45</w:t>
            </w:r>
          </w:p>
        </w:tc>
        <w:tc>
          <w:tcPr>
            <w:tcW w:w="1417" w:type="dxa"/>
          </w:tcPr>
          <w:p w14:paraId="207CDC2F" w14:textId="1C67BFFB" w:rsidR="00774526" w:rsidRPr="00B7663D" w:rsidRDefault="00774526" w:rsidP="00774526">
            <w:pPr>
              <w:widowControl w:val="0"/>
              <w:pBdr>
                <w:top w:val="nil"/>
                <w:left w:val="nil"/>
                <w:bottom w:val="nil"/>
                <w:right w:val="nil"/>
                <w:between w:val="nil"/>
                <w:bar w:val="nil"/>
              </w:pBdr>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0,77%</w:t>
            </w:r>
          </w:p>
        </w:tc>
      </w:tr>
      <w:tr w:rsidR="00774526" w:rsidRPr="00B7663D" w14:paraId="4251F77F" w14:textId="7117A8E6" w:rsidTr="00774526">
        <w:trPr>
          <w:trHeight w:val="260"/>
        </w:trPr>
        <w:tc>
          <w:tcPr>
            <w:tcW w:w="713" w:type="dxa"/>
          </w:tcPr>
          <w:p w14:paraId="4DD34C92" w14:textId="2121C3ED" w:rsidR="00774526" w:rsidRPr="00B7663D" w:rsidRDefault="00774526" w:rsidP="00774526">
            <w:pPr>
              <w:widowControl w:val="0"/>
              <w:pBdr>
                <w:top w:val="nil"/>
                <w:left w:val="nil"/>
                <w:bottom w:val="nil"/>
                <w:right w:val="nil"/>
                <w:between w:val="nil"/>
                <w:bar w:val="nil"/>
              </w:pBdr>
              <w:spacing w:line="276" w:lineRule="auto"/>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2020</w:t>
            </w:r>
          </w:p>
        </w:tc>
        <w:tc>
          <w:tcPr>
            <w:tcW w:w="847" w:type="dxa"/>
          </w:tcPr>
          <w:p w14:paraId="3E2D4917" w14:textId="77777777" w:rsidR="00774526" w:rsidRPr="00B7663D" w:rsidRDefault="00774526" w:rsidP="00774526">
            <w:pPr>
              <w:widowControl w:val="0"/>
              <w:pBdr>
                <w:top w:val="nil"/>
                <w:left w:val="nil"/>
                <w:bottom w:val="nil"/>
                <w:right w:val="nil"/>
                <w:between w:val="nil"/>
                <w:bar w:val="nil"/>
              </w:pBdr>
              <w:spacing w:line="276" w:lineRule="auto"/>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314</w:t>
            </w:r>
          </w:p>
        </w:tc>
        <w:tc>
          <w:tcPr>
            <w:tcW w:w="992" w:type="dxa"/>
          </w:tcPr>
          <w:p w14:paraId="43C76CD1" w14:textId="3E30EEF3" w:rsidR="00774526" w:rsidRPr="00B7663D" w:rsidRDefault="00774526" w:rsidP="00774526">
            <w:pPr>
              <w:widowControl w:val="0"/>
              <w:pBdr>
                <w:top w:val="nil"/>
                <w:left w:val="nil"/>
                <w:bottom w:val="nil"/>
                <w:right w:val="nil"/>
                <w:between w:val="nil"/>
                <w:bar w:val="nil"/>
              </w:pBdr>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5,45 %</w:t>
            </w:r>
          </w:p>
        </w:tc>
        <w:tc>
          <w:tcPr>
            <w:tcW w:w="1134" w:type="dxa"/>
          </w:tcPr>
          <w:p w14:paraId="6A59DF34" w14:textId="67585BD2" w:rsidR="00774526" w:rsidRPr="00B7663D" w:rsidRDefault="00774526" w:rsidP="00774526">
            <w:pPr>
              <w:widowControl w:val="0"/>
              <w:pBdr>
                <w:top w:val="nil"/>
                <w:left w:val="nil"/>
                <w:bottom w:val="nil"/>
                <w:right w:val="nil"/>
                <w:between w:val="nil"/>
                <w:bar w:val="nil"/>
              </w:pBdr>
              <w:spacing w:line="276" w:lineRule="auto"/>
              <w:ind w:firstLine="709"/>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66</w:t>
            </w:r>
          </w:p>
        </w:tc>
        <w:tc>
          <w:tcPr>
            <w:tcW w:w="1134" w:type="dxa"/>
          </w:tcPr>
          <w:p w14:paraId="1FF3FA08" w14:textId="4980C1F1" w:rsidR="00774526" w:rsidRPr="00B7663D" w:rsidRDefault="00774526" w:rsidP="00774526">
            <w:pPr>
              <w:widowControl w:val="0"/>
              <w:pBdr>
                <w:top w:val="nil"/>
                <w:left w:val="nil"/>
                <w:bottom w:val="nil"/>
                <w:right w:val="nil"/>
                <w:between w:val="nil"/>
                <w:bar w:val="nil"/>
              </w:pBdr>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1,14 %</w:t>
            </w:r>
          </w:p>
        </w:tc>
        <w:tc>
          <w:tcPr>
            <w:tcW w:w="1134" w:type="dxa"/>
          </w:tcPr>
          <w:p w14:paraId="14D4C4A8" w14:textId="48C3F0A6" w:rsidR="00774526" w:rsidRPr="00B7663D" w:rsidRDefault="00774526" w:rsidP="00774526">
            <w:pPr>
              <w:widowControl w:val="0"/>
              <w:pBdr>
                <w:top w:val="nil"/>
                <w:left w:val="nil"/>
                <w:bottom w:val="nil"/>
                <w:right w:val="nil"/>
                <w:between w:val="nil"/>
                <w:bar w:val="nil"/>
              </w:pBdr>
              <w:spacing w:line="276" w:lineRule="auto"/>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118</w:t>
            </w:r>
          </w:p>
        </w:tc>
        <w:tc>
          <w:tcPr>
            <w:tcW w:w="1134" w:type="dxa"/>
          </w:tcPr>
          <w:p w14:paraId="0B1C914D" w14:textId="1151C7A3" w:rsidR="00774526" w:rsidRPr="00B7663D" w:rsidRDefault="00774526" w:rsidP="00774526">
            <w:pPr>
              <w:widowControl w:val="0"/>
              <w:pBdr>
                <w:top w:val="nil"/>
                <w:left w:val="nil"/>
                <w:bottom w:val="nil"/>
                <w:right w:val="nil"/>
                <w:between w:val="nil"/>
                <w:bar w:val="nil"/>
              </w:pBdr>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2,04 %</w:t>
            </w:r>
          </w:p>
        </w:tc>
        <w:tc>
          <w:tcPr>
            <w:tcW w:w="1276" w:type="dxa"/>
          </w:tcPr>
          <w:p w14:paraId="418910B0" w14:textId="385E0CC4" w:rsidR="00774526" w:rsidRPr="00B7663D" w:rsidRDefault="00774526" w:rsidP="00774526">
            <w:pPr>
              <w:widowControl w:val="0"/>
              <w:pBdr>
                <w:top w:val="nil"/>
                <w:left w:val="nil"/>
                <w:bottom w:val="nil"/>
                <w:right w:val="nil"/>
                <w:between w:val="nil"/>
                <w:bar w:val="nil"/>
              </w:pBdr>
              <w:spacing w:line="276" w:lineRule="auto"/>
              <w:ind w:firstLine="709"/>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42</w:t>
            </w:r>
          </w:p>
        </w:tc>
        <w:tc>
          <w:tcPr>
            <w:tcW w:w="1417" w:type="dxa"/>
          </w:tcPr>
          <w:p w14:paraId="33B777BE" w14:textId="5F9E328A" w:rsidR="00774526" w:rsidRPr="00B7663D" w:rsidRDefault="00774526" w:rsidP="00774526">
            <w:pPr>
              <w:widowControl w:val="0"/>
              <w:pBdr>
                <w:top w:val="nil"/>
                <w:left w:val="nil"/>
                <w:bottom w:val="nil"/>
                <w:right w:val="nil"/>
                <w:between w:val="nil"/>
                <w:bar w:val="nil"/>
              </w:pBdr>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0,72%</w:t>
            </w:r>
          </w:p>
        </w:tc>
      </w:tr>
    </w:tbl>
    <w:p w14:paraId="5D908885" w14:textId="77777777" w:rsidR="00F227B9" w:rsidRPr="00B7663D" w:rsidRDefault="00F227B9" w:rsidP="00F227B9">
      <w:pPr>
        <w:widowControl w:val="0"/>
        <w:pBdr>
          <w:top w:val="nil"/>
          <w:left w:val="nil"/>
          <w:bottom w:val="nil"/>
          <w:right w:val="nil"/>
          <w:between w:val="nil"/>
          <w:bar w:val="nil"/>
        </w:pBdr>
        <w:spacing w:after="0"/>
        <w:ind w:firstLine="709"/>
        <w:jc w:val="both"/>
        <w:rPr>
          <w:rFonts w:ascii="Times New Roman" w:eastAsia="Times New Roman" w:hAnsi="Times New Roman" w:cs="Times New Roman"/>
          <w:bCs/>
          <w:sz w:val="28"/>
          <w:szCs w:val="28"/>
          <w:u w:color="000000"/>
          <w:bdr w:val="nil"/>
          <w:lang w:eastAsia="ru-RU"/>
        </w:rPr>
      </w:pPr>
    </w:p>
    <w:p w14:paraId="4332370A" w14:textId="77777777" w:rsidR="00F227B9" w:rsidRPr="00B7663D" w:rsidRDefault="00F227B9" w:rsidP="00F227B9">
      <w:pPr>
        <w:widowControl w:val="0"/>
        <w:pBdr>
          <w:top w:val="nil"/>
          <w:left w:val="nil"/>
          <w:bottom w:val="nil"/>
          <w:right w:val="nil"/>
          <w:between w:val="nil"/>
          <w:bar w:val="nil"/>
        </w:pBdr>
        <w:spacing w:after="0"/>
        <w:ind w:firstLine="709"/>
        <w:jc w:val="both"/>
        <w:rPr>
          <w:rFonts w:ascii="Times New Roman" w:eastAsia="Times New Roman" w:hAnsi="Times New Roman" w:cs="Times New Roman"/>
          <w:bCs/>
          <w:sz w:val="28"/>
          <w:szCs w:val="28"/>
          <w:u w:color="000000"/>
          <w:bdr w:val="nil"/>
          <w:lang w:eastAsia="ru-RU"/>
        </w:rPr>
      </w:pPr>
    </w:p>
    <w:p w14:paraId="157CAD99" w14:textId="77777777" w:rsidR="00B56334" w:rsidRPr="00B7663D" w:rsidRDefault="00F227B9" w:rsidP="00B56334">
      <w:pPr>
        <w:widowControl w:val="0"/>
        <w:pBdr>
          <w:top w:val="nil"/>
          <w:left w:val="nil"/>
          <w:bottom w:val="nil"/>
          <w:right w:val="nil"/>
          <w:between w:val="nil"/>
          <w:bar w:val="nil"/>
        </w:pBdr>
        <w:spacing w:after="0"/>
        <w:ind w:firstLine="709"/>
        <w:jc w:val="center"/>
      </w:pPr>
      <w:r w:rsidRPr="00B7663D">
        <w:rPr>
          <w:rFonts w:ascii="Times New Roman" w:eastAsia="Times New Roman" w:hAnsi="Times New Roman" w:cs="Times New Roman"/>
          <w:bCs/>
          <w:sz w:val="28"/>
          <w:szCs w:val="28"/>
          <w:u w:color="000000"/>
          <w:bdr w:val="nil"/>
          <w:lang w:eastAsia="ru-RU"/>
        </w:rPr>
        <w:t xml:space="preserve">Количество детей с ограниченными возможностями здоровья </w:t>
      </w:r>
      <w:proofErr w:type="gramStart"/>
      <w:r w:rsidRPr="00B7663D">
        <w:rPr>
          <w:rFonts w:ascii="Times New Roman" w:eastAsia="Times New Roman" w:hAnsi="Times New Roman" w:cs="Times New Roman"/>
          <w:bCs/>
          <w:sz w:val="28"/>
          <w:szCs w:val="28"/>
          <w:u w:color="000000"/>
          <w:bdr w:val="nil"/>
          <w:lang w:eastAsia="ru-RU"/>
        </w:rPr>
        <w:t>и  детей</w:t>
      </w:r>
      <w:proofErr w:type="gramEnd"/>
      <w:r w:rsidRPr="00B7663D">
        <w:rPr>
          <w:rFonts w:ascii="Times New Roman" w:eastAsia="Times New Roman" w:hAnsi="Times New Roman" w:cs="Times New Roman"/>
          <w:bCs/>
          <w:sz w:val="28"/>
          <w:szCs w:val="28"/>
          <w:u w:color="000000"/>
          <w:bdr w:val="nil"/>
          <w:lang w:eastAsia="ru-RU"/>
        </w:rPr>
        <w:t>-инвалидов, обучающихся в МКОУ «</w:t>
      </w:r>
      <w:proofErr w:type="spellStart"/>
      <w:r w:rsidRPr="00B7663D">
        <w:rPr>
          <w:rFonts w:ascii="Times New Roman" w:eastAsia="Times New Roman" w:hAnsi="Times New Roman" w:cs="Times New Roman"/>
          <w:bCs/>
          <w:sz w:val="28"/>
          <w:szCs w:val="28"/>
          <w:u w:color="000000"/>
          <w:bdr w:val="nil"/>
          <w:lang w:eastAsia="ru-RU"/>
        </w:rPr>
        <w:t>Падунская</w:t>
      </w:r>
      <w:proofErr w:type="spellEnd"/>
      <w:r w:rsidRPr="00B7663D">
        <w:rPr>
          <w:rFonts w:ascii="Times New Roman" w:eastAsia="Times New Roman" w:hAnsi="Times New Roman" w:cs="Times New Roman"/>
          <w:bCs/>
          <w:sz w:val="28"/>
          <w:szCs w:val="28"/>
          <w:u w:color="000000"/>
          <w:bdr w:val="nil"/>
          <w:lang w:eastAsia="ru-RU"/>
        </w:rPr>
        <w:t xml:space="preserve"> школа-интернат» и коррекционных классах МБОУ «</w:t>
      </w:r>
      <w:proofErr w:type="spellStart"/>
      <w:r w:rsidRPr="00B7663D">
        <w:rPr>
          <w:rFonts w:ascii="Times New Roman" w:eastAsia="Times New Roman" w:hAnsi="Times New Roman" w:cs="Times New Roman"/>
          <w:bCs/>
          <w:sz w:val="28"/>
          <w:szCs w:val="28"/>
          <w:u w:color="000000"/>
          <w:bdr w:val="nil"/>
          <w:lang w:eastAsia="ru-RU"/>
        </w:rPr>
        <w:t>Заринская</w:t>
      </w:r>
      <w:proofErr w:type="spellEnd"/>
      <w:r w:rsidRPr="00B7663D">
        <w:rPr>
          <w:rFonts w:ascii="Times New Roman" w:eastAsia="Times New Roman" w:hAnsi="Times New Roman" w:cs="Times New Roman"/>
          <w:bCs/>
          <w:sz w:val="28"/>
          <w:szCs w:val="28"/>
          <w:u w:color="000000"/>
          <w:bdr w:val="nil"/>
          <w:lang w:eastAsia="ru-RU"/>
        </w:rPr>
        <w:t xml:space="preserve"> СОШ им. М.А. Аверина»</w:t>
      </w:r>
      <w:r w:rsidR="00B56334" w:rsidRPr="00B7663D">
        <w:t xml:space="preserve"> </w:t>
      </w:r>
    </w:p>
    <w:p w14:paraId="787659A4" w14:textId="6B1C88BE" w:rsidR="00F227B9" w:rsidRPr="00B7663D" w:rsidRDefault="00B56334" w:rsidP="00B56334">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(обучающихся с умственной отсталостью (интеллектуальными нарушениями)</w:t>
      </w:r>
    </w:p>
    <w:p w14:paraId="0CD237CD" w14:textId="6F59CEB4" w:rsidR="00F227B9" w:rsidRPr="00B7663D" w:rsidRDefault="00F227B9" w:rsidP="00F227B9">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за 2018-2020 годы</w:t>
      </w:r>
    </w:p>
    <w:p w14:paraId="77B37302" w14:textId="77777777" w:rsidR="00F227B9" w:rsidRPr="00B7663D" w:rsidRDefault="00F227B9" w:rsidP="00F227B9">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tbl>
      <w:tblPr>
        <w:tblStyle w:val="a9"/>
        <w:tblW w:w="9796" w:type="dxa"/>
        <w:tblLayout w:type="fixed"/>
        <w:tblLook w:val="04A0" w:firstRow="1" w:lastRow="0" w:firstColumn="1" w:lastColumn="0" w:noHBand="0" w:noVBand="1"/>
      </w:tblPr>
      <w:tblGrid>
        <w:gridCol w:w="1004"/>
        <w:gridCol w:w="2883"/>
        <w:gridCol w:w="3026"/>
        <w:gridCol w:w="2883"/>
      </w:tblGrid>
      <w:tr w:rsidR="00935EE9" w:rsidRPr="00B7663D" w14:paraId="2EEA3637" w14:textId="77777777" w:rsidTr="00935EE9">
        <w:trPr>
          <w:trHeight w:val="2140"/>
        </w:trPr>
        <w:tc>
          <w:tcPr>
            <w:tcW w:w="1004" w:type="dxa"/>
          </w:tcPr>
          <w:p w14:paraId="3A501521" w14:textId="08BE7E60" w:rsidR="00935EE9" w:rsidRPr="00B7663D" w:rsidRDefault="00935EE9" w:rsidP="00F227B9">
            <w:pPr>
              <w:widowControl w:val="0"/>
              <w:pBdr>
                <w:top w:val="nil"/>
                <w:left w:val="nil"/>
                <w:bottom w:val="nil"/>
                <w:right w:val="nil"/>
                <w:between w:val="nil"/>
                <w:bar w:val="nil"/>
              </w:pBdr>
              <w:spacing w:line="276" w:lineRule="auto"/>
              <w:ind w:firstLine="709"/>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 xml:space="preserve">  Годы</w:t>
            </w:r>
          </w:p>
        </w:tc>
        <w:tc>
          <w:tcPr>
            <w:tcW w:w="2883" w:type="dxa"/>
          </w:tcPr>
          <w:p w14:paraId="2D476124" w14:textId="77777777" w:rsidR="00935EE9" w:rsidRPr="00B7663D" w:rsidRDefault="00935EE9" w:rsidP="006C2CB8">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Кол-во обучающихся - детей с ОВЗ в общеобразовательных учреждениях</w:t>
            </w:r>
          </w:p>
        </w:tc>
        <w:tc>
          <w:tcPr>
            <w:tcW w:w="3026" w:type="dxa"/>
          </w:tcPr>
          <w:p w14:paraId="266666DD" w14:textId="35AF8AAE" w:rsidR="00935EE9" w:rsidRPr="00B7663D" w:rsidRDefault="00935EE9" w:rsidP="006C2CB8">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Из них детей - инвалидов в общеобразовательных учреждениях (доля от общего количества учащихся)</w:t>
            </w:r>
          </w:p>
        </w:tc>
        <w:tc>
          <w:tcPr>
            <w:tcW w:w="2883" w:type="dxa"/>
          </w:tcPr>
          <w:p w14:paraId="25D31C1C" w14:textId="0BE6B54E" w:rsidR="00935EE9" w:rsidRPr="00B7663D" w:rsidRDefault="00935EE9" w:rsidP="00935EE9">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Из них количество обучающихся на дому (доля от общего количества учащихся)</w:t>
            </w:r>
          </w:p>
        </w:tc>
      </w:tr>
      <w:tr w:rsidR="00935EE9" w:rsidRPr="00B7663D" w14:paraId="01D1ECD6" w14:textId="77777777" w:rsidTr="00935EE9">
        <w:trPr>
          <w:trHeight w:val="347"/>
        </w:trPr>
        <w:tc>
          <w:tcPr>
            <w:tcW w:w="1004" w:type="dxa"/>
          </w:tcPr>
          <w:p w14:paraId="6A2E9FDD" w14:textId="0F02D3AA" w:rsidR="00935EE9" w:rsidRPr="00B7663D" w:rsidRDefault="00935EE9" w:rsidP="006C2CB8">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2018</w:t>
            </w:r>
          </w:p>
        </w:tc>
        <w:tc>
          <w:tcPr>
            <w:tcW w:w="2883" w:type="dxa"/>
          </w:tcPr>
          <w:p w14:paraId="19B7D0DB" w14:textId="77777777" w:rsidR="00935EE9" w:rsidRPr="00B7663D" w:rsidRDefault="00935EE9" w:rsidP="00F227B9">
            <w:pPr>
              <w:widowControl w:val="0"/>
              <w:pBdr>
                <w:top w:val="nil"/>
                <w:left w:val="nil"/>
                <w:bottom w:val="nil"/>
                <w:right w:val="nil"/>
                <w:between w:val="nil"/>
                <w:bar w:val="nil"/>
              </w:pBdr>
              <w:spacing w:line="276" w:lineRule="auto"/>
              <w:ind w:firstLine="709"/>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310</w:t>
            </w:r>
          </w:p>
        </w:tc>
        <w:tc>
          <w:tcPr>
            <w:tcW w:w="3026" w:type="dxa"/>
          </w:tcPr>
          <w:p w14:paraId="3BD426CB" w14:textId="5CF4AE9F" w:rsidR="00935EE9" w:rsidRPr="00B7663D" w:rsidRDefault="00935EE9" w:rsidP="00F227B9">
            <w:pPr>
              <w:widowControl w:val="0"/>
              <w:pBdr>
                <w:top w:val="nil"/>
                <w:left w:val="nil"/>
                <w:bottom w:val="nil"/>
                <w:right w:val="nil"/>
                <w:between w:val="nil"/>
                <w:bar w:val="nil"/>
              </w:pBdr>
              <w:spacing w:line="276" w:lineRule="auto"/>
              <w:ind w:firstLine="709"/>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51 (16,45 %)</w:t>
            </w:r>
          </w:p>
        </w:tc>
        <w:tc>
          <w:tcPr>
            <w:tcW w:w="2883" w:type="dxa"/>
          </w:tcPr>
          <w:p w14:paraId="58C7BE07" w14:textId="694AF889" w:rsidR="00935EE9" w:rsidRPr="00B7663D" w:rsidRDefault="00935EE9" w:rsidP="00F227B9">
            <w:pPr>
              <w:widowControl w:val="0"/>
              <w:pBdr>
                <w:top w:val="nil"/>
                <w:left w:val="nil"/>
                <w:bottom w:val="nil"/>
                <w:right w:val="nil"/>
                <w:between w:val="nil"/>
                <w:bar w:val="nil"/>
              </w:pBdr>
              <w:spacing w:line="276" w:lineRule="auto"/>
              <w:ind w:firstLine="709"/>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24 (7,74 %)</w:t>
            </w:r>
          </w:p>
        </w:tc>
      </w:tr>
      <w:tr w:rsidR="00935EE9" w:rsidRPr="00B7663D" w14:paraId="274D6CFE" w14:textId="77777777" w:rsidTr="00935EE9">
        <w:trPr>
          <w:trHeight w:val="347"/>
        </w:trPr>
        <w:tc>
          <w:tcPr>
            <w:tcW w:w="1004" w:type="dxa"/>
          </w:tcPr>
          <w:p w14:paraId="6D777C7F" w14:textId="7A7EC95E" w:rsidR="00935EE9" w:rsidRPr="00B7663D" w:rsidRDefault="00935EE9" w:rsidP="006C2CB8">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2019</w:t>
            </w:r>
          </w:p>
        </w:tc>
        <w:tc>
          <w:tcPr>
            <w:tcW w:w="2883" w:type="dxa"/>
          </w:tcPr>
          <w:p w14:paraId="1BEFFB2B" w14:textId="77777777" w:rsidR="00935EE9" w:rsidRPr="00B7663D" w:rsidRDefault="00935EE9" w:rsidP="00F227B9">
            <w:pPr>
              <w:widowControl w:val="0"/>
              <w:pBdr>
                <w:top w:val="nil"/>
                <w:left w:val="nil"/>
                <w:bottom w:val="nil"/>
                <w:right w:val="nil"/>
                <w:between w:val="nil"/>
                <w:bar w:val="nil"/>
              </w:pBdr>
              <w:spacing w:line="276" w:lineRule="auto"/>
              <w:ind w:firstLine="709"/>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299</w:t>
            </w:r>
          </w:p>
        </w:tc>
        <w:tc>
          <w:tcPr>
            <w:tcW w:w="3026" w:type="dxa"/>
          </w:tcPr>
          <w:p w14:paraId="608361BB" w14:textId="445CF00C" w:rsidR="00935EE9" w:rsidRPr="00B7663D" w:rsidRDefault="00935EE9" w:rsidP="00F227B9">
            <w:pPr>
              <w:widowControl w:val="0"/>
              <w:pBdr>
                <w:top w:val="nil"/>
                <w:left w:val="nil"/>
                <w:bottom w:val="nil"/>
                <w:right w:val="nil"/>
                <w:between w:val="nil"/>
                <w:bar w:val="nil"/>
              </w:pBdr>
              <w:spacing w:line="276" w:lineRule="auto"/>
              <w:ind w:firstLine="709"/>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56 (18,72 %)</w:t>
            </w:r>
          </w:p>
        </w:tc>
        <w:tc>
          <w:tcPr>
            <w:tcW w:w="2883" w:type="dxa"/>
          </w:tcPr>
          <w:p w14:paraId="33BE519B" w14:textId="26F82C8B" w:rsidR="00935EE9" w:rsidRPr="00B7663D" w:rsidRDefault="00935EE9" w:rsidP="00F227B9">
            <w:pPr>
              <w:widowControl w:val="0"/>
              <w:pBdr>
                <w:top w:val="nil"/>
                <w:left w:val="nil"/>
                <w:bottom w:val="nil"/>
                <w:right w:val="nil"/>
                <w:between w:val="nil"/>
                <w:bar w:val="nil"/>
              </w:pBdr>
              <w:spacing w:line="276" w:lineRule="auto"/>
              <w:ind w:firstLine="709"/>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25 (8,36 %)</w:t>
            </w:r>
          </w:p>
        </w:tc>
      </w:tr>
      <w:tr w:rsidR="00935EE9" w:rsidRPr="00B7663D" w14:paraId="07439B69" w14:textId="77777777" w:rsidTr="00935EE9">
        <w:trPr>
          <w:trHeight w:val="347"/>
        </w:trPr>
        <w:tc>
          <w:tcPr>
            <w:tcW w:w="1004" w:type="dxa"/>
          </w:tcPr>
          <w:p w14:paraId="605B2343" w14:textId="6D000638" w:rsidR="00935EE9" w:rsidRPr="00B7663D" w:rsidRDefault="00935EE9" w:rsidP="006C2CB8">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2020</w:t>
            </w:r>
          </w:p>
        </w:tc>
        <w:tc>
          <w:tcPr>
            <w:tcW w:w="2883" w:type="dxa"/>
          </w:tcPr>
          <w:p w14:paraId="2364BD20" w14:textId="77777777" w:rsidR="00935EE9" w:rsidRPr="00B7663D" w:rsidRDefault="00935EE9" w:rsidP="00F227B9">
            <w:pPr>
              <w:widowControl w:val="0"/>
              <w:pBdr>
                <w:top w:val="nil"/>
                <w:left w:val="nil"/>
                <w:bottom w:val="nil"/>
                <w:right w:val="nil"/>
                <w:between w:val="nil"/>
                <w:bar w:val="nil"/>
              </w:pBdr>
              <w:spacing w:line="276" w:lineRule="auto"/>
              <w:ind w:firstLine="709"/>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279</w:t>
            </w:r>
          </w:p>
        </w:tc>
        <w:tc>
          <w:tcPr>
            <w:tcW w:w="3026" w:type="dxa"/>
          </w:tcPr>
          <w:p w14:paraId="6AB82ACC" w14:textId="03AF1614" w:rsidR="00935EE9" w:rsidRPr="00B7663D" w:rsidRDefault="00935EE9" w:rsidP="00F227B9">
            <w:pPr>
              <w:widowControl w:val="0"/>
              <w:pBdr>
                <w:top w:val="nil"/>
                <w:left w:val="nil"/>
                <w:bottom w:val="nil"/>
                <w:right w:val="nil"/>
                <w:between w:val="nil"/>
                <w:bar w:val="nil"/>
              </w:pBdr>
              <w:spacing w:line="276" w:lineRule="auto"/>
              <w:ind w:firstLine="709"/>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59 (21,14 %)</w:t>
            </w:r>
          </w:p>
        </w:tc>
        <w:tc>
          <w:tcPr>
            <w:tcW w:w="2883" w:type="dxa"/>
          </w:tcPr>
          <w:p w14:paraId="05541F5B" w14:textId="60164BB9" w:rsidR="00935EE9" w:rsidRPr="00B7663D" w:rsidRDefault="00935EE9" w:rsidP="00935EE9">
            <w:pPr>
              <w:widowControl w:val="0"/>
              <w:pBdr>
                <w:top w:val="nil"/>
                <w:left w:val="nil"/>
                <w:bottom w:val="nil"/>
                <w:right w:val="nil"/>
                <w:between w:val="nil"/>
                <w:bar w:val="nil"/>
              </w:pBdr>
              <w:spacing w:line="276" w:lineRule="auto"/>
              <w:ind w:firstLine="709"/>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22 (7,9 %)</w:t>
            </w:r>
          </w:p>
        </w:tc>
      </w:tr>
    </w:tbl>
    <w:p w14:paraId="196F5E12" w14:textId="77777777" w:rsidR="00935EE9" w:rsidRPr="00B7663D" w:rsidRDefault="00935EE9" w:rsidP="00F227B9">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p w14:paraId="47ADCB35" w14:textId="391732FB" w:rsidR="00F227B9" w:rsidRPr="00B7663D" w:rsidRDefault="00F227B9" w:rsidP="00935EE9">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 xml:space="preserve">Количество детей с ограниченными возможностями здоровья </w:t>
      </w:r>
      <w:proofErr w:type="gramStart"/>
      <w:r w:rsidRPr="00B7663D">
        <w:rPr>
          <w:rFonts w:ascii="Times New Roman" w:eastAsia="Times New Roman" w:hAnsi="Times New Roman" w:cs="Times New Roman"/>
          <w:bCs/>
          <w:sz w:val="28"/>
          <w:szCs w:val="28"/>
          <w:u w:color="000000"/>
          <w:bdr w:val="nil"/>
          <w:lang w:eastAsia="ru-RU"/>
        </w:rPr>
        <w:t>и  детей</w:t>
      </w:r>
      <w:proofErr w:type="gramEnd"/>
      <w:r w:rsidRPr="00B7663D">
        <w:rPr>
          <w:rFonts w:ascii="Times New Roman" w:eastAsia="Times New Roman" w:hAnsi="Times New Roman" w:cs="Times New Roman"/>
          <w:bCs/>
          <w:sz w:val="28"/>
          <w:szCs w:val="28"/>
          <w:u w:color="000000"/>
          <w:bdr w:val="nil"/>
          <w:lang w:eastAsia="ru-RU"/>
        </w:rPr>
        <w:t xml:space="preserve">-инвалидов, обучающихся в школах  (за исключением </w:t>
      </w:r>
      <w:proofErr w:type="spellStart"/>
      <w:r w:rsidRPr="00B7663D">
        <w:rPr>
          <w:rFonts w:ascii="Times New Roman" w:eastAsia="Times New Roman" w:hAnsi="Times New Roman" w:cs="Times New Roman"/>
          <w:bCs/>
          <w:sz w:val="28"/>
          <w:szCs w:val="28"/>
          <w:u w:color="000000"/>
          <w:bdr w:val="nil"/>
          <w:lang w:eastAsia="ru-RU"/>
        </w:rPr>
        <w:t>Падунской</w:t>
      </w:r>
      <w:proofErr w:type="spellEnd"/>
      <w:r w:rsidRPr="00B7663D">
        <w:rPr>
          <w:rFonts w:ascii="Times New Roman" w:eastAsia="Times New Roman" w:hAnsi="Times New Roman" w:cs="Times New Roman"/>
          <w:bCs/>
          <w:sz w:val="28"/>
          <w:szCs w:val="28"/>
          <w:u w:color="000000"/>
          <w:bdr w:val="nil"/>
          <w:lang w:eastAsia="ru-RU"/>
        </w:rPr>
        <w:t xml:space="preserve"> школы-интерната и коррекционных классов </w:t>
      </w:r>
      <w:proofErr w:type="spellStart"/>
      <w:r w:rsidRPr="00B7663D">
        <w:rPr>
          <w:rFonts w:ascii="Times New Roman" w:eastAsia="Times New Roman" w:hAnsi="Times New Roman" w:cs="Times New Roman"/>
          <w:bCs/>
          <w:sz w:val="28"/>
          <w:szCs w:val="28"/>
          <w:u w:color="000000"/>
          <w:bdr w:val="nil"/>
          <w:lang w:eastAsia="ru-RU"/>
        </w:rPr>
        <w:t>Заринкой</w:t>
      </w:r>
      <w:proofErr w:type="spellEnd"/>
      <w:r w:rsidRPr="00B7663D">
        <w:rPr>
          <w:rFonts w:ascii="Times New Roman" w:eastAsia="Times New Roman" w:hAnsi="Times New Roman" w:cs="Times New Roman"/>
          <w:bCs/>
          <w:sz w:val="28"/>
          <w:szCs w:val="28"/>
          <w:u w:color="000000"/>
          <w:bdr w:val="nil"/>
          <w:lang w:eastAsia="ru-RU"/>
        </w:rPr>
        <w:t xml:space="preserve"> школы) Промышленновского муниципального округа в  динамике за 2018-2020 годы</w:t>
      </w:r>
    </w:p>
    <w:p w14:paraId="715995B4" w14:textId="77777777" w:rsidR="00F227B9" w:rsidRPr="00B7663D" w:rsidRDefault="00F227B9" w:rsidP="00F227B9">
      <w:pPr>
        <w:widowControl w:val="0"/>
        <w:pBdr>
          <w:top w:val="nil"/>
          <w:left w:val="nil"/>
          <w:bottom w:val="nil"/>
          <w:right w:val="nil"/>
          <w:between w:val="nil"/>
          <w:bar w:val="nil"/>
        </w:pBdr>
        <w:spacing w:after="0"/>
        <w:ind w:firstLine="709"/>
        <w:jc w:val="both"/>
        <w:rPr>
          <w:rFonts w:ascii="Times New Roman" w:eastAsia="Times New Roman" w:hAnsi="Times New Roman" w:cs="Times New Roman"/>
          <w:bCs/>
          <w:sz w:val="28"/>
          <w:szCs w:val="28"/>
          <w:u w:color="000000"/>
          <w:bdr w:val="nil"/>
          <w:lang w:eastAsia="ru-RU"/>
        </w:rPr>
      </w:pPr>
    </w:p>
    <w:tbl>
      <w:tblPr>
        <w:tblStyle w:val="a9"/>
        <w:tblW w:w="0" w:type="auto"/>
        <w:tblLayout w:type="fixed"/>
        <w:tblLook w:val="04A0" w:firstRow="1" w:lastRow="0" w:firstColumn="1" w:lastColumn="0" w:noHBand="0" w:noVBand="1"/>
      </w:tblPr>
      <w:tblGrid>
        <w:gridCol w:w="988"/>
        <w:gridCol w:w="2212"/>
        <w:gridCol w:w="2505"/>
        <w:gridCol w:w="2370"/>
        <w:gridCol w:w="1701"/>
      </w:tblGrid>
      <w:tr w:rsidR="00F227B9" w:rsidRPr="00B7663D" w14:paraId="687113C5" w14:textId="77777777" w:rsidTr="00935EE9">
        <w:tc>
          <w:tcPr>
            <w:tcW w:w="988" w:type="dxa"/>
          </w:tcPr>
          <w:p w14:paraId="14D11859" w14:textId="5D02C880" w:rsidR="00F227B9" w:rsidRPr="00B7663D" w:rsidRDefault="00935EE9" w:rsidP="00935EE9">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Годы</w:t>
            </w:r>
          </w:p>
        </w:tc>
        <w:tc>
          <w:tcPr>
            <w:tcW w:w="2212" w:type="dxa"/>
          </w:tcPr>
          <w:p w14:paraId="349FCED9" w14:textId="09B4A635" w:rsidR="00F227B9" w:rsidRPr="00B7663D" w:rsidRDefault="00F227B9" w:rsidP="00935EE9">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 xml:space="preserve">Кол-во </w:t>
            </w:r>
            <w:proofErr w:type="gramStart"/>
            <w:r w:rsidRPr="00B7663D">
              <w:rPr>
                <w:rFonts w:ascii="Times New Roman" w:eastAsia="Times New Roman" w:hAnsi="Times New Roman" w:cs="Times New Roman"/>
                <w:bCs/>
                <w:sz w:val="28"/>
                <w:szCs w:val="28"/>
                <w:u w:color="000000"/>
                <w:bdr w:val="nil"/>
                <w:lang w:eastAsia="ru-RU"/>
              </w:rPr>
              <w:t>обучаю-</w:t>
            </w:r>
            <w:proofErr w:type="spellStart"/>
            <w:r w:rsidRPr="00B7663D">
              <w:rPr>
                <w:rFonts w:ascii="Times New Roman" w:eastAsia="Times New Roman" w:hAnsi="Times New Roman" w:cs="Times New Roman"/>
                <w:bCs/>
                <w:sz w:val="28"/>
                <w:szCs w:val="28"/>
                <w:u w:color="000000"/>
                <w:bdr w:val="nil"/>
                <w:lang w:eastAsia="ru-RU"/>
              </w:rPr>
              <w:t>щихся</w:t>
            </w:r>
            <w:proofErr w:type="spellEnd"/>
            <w:proofErr w:type="gramEnd"/>
            <w:r w:rsidRPr="00B7663D">
              <w:rPr>
                <w:rFonts w:ascii="Times New Roman" w:eastAsia="Times New Roman" w:hAnsi="Times New Roman" w:cs="Times New Roman"/>
                <w:bCs/>
                <w:sz w:val="28"/>
                <w:szCs w:val="28"/>
                <w:u w:color="000000"/>
                <w:bdr w:val="nil"/>
                <w:lang w:eastAsia="ru-RU"/>
              </w:rPr>
              <w:t xml:space="preserve"> - детей с ОВЗ в общеобразовательных учреждениях </w:t>
            </w:r>
            <w:r w:rsidR="00935EE9" w:rsidRPr="00B7663D">
              <w:rPr>
                <w:rFonts w:ascii="Times New Roman" w:eastAsia="Times New Roman" w:hAnsi="Times New Roman" w:cs="Times New Roman"/>
                <w:bCs/>
                <w:sz w:val="28"/>
                <w:szCs w:val="28"/>
                <w:u w:color="000000"/>
                <w:bdr w:val="nil"/>
                <w:lang w:eastAsia="ru-RU"/>
              </w:rPr>
              <w:t>(доля от общего количества учащихся)</w:t>
            </w:r>
          </w:p>
        </w:tc>
        <w:tc>
          <w:tcPr>
            <w:tcW w:w="2505" w:type="dxa"/>
          </w:tcPr>
          <w:p w14:paraId="71CF1D5E" w14:textId="5E8F191F" w:rsidR="00F227B9" w:rsidRPr="00B7663D" w:rsidRDefault="00F227B9" w:rsidP="00935EE9">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Из них детей - инвалидов в общеобразовательных учреждениях</w:t>
            </w:r>
            <w:r w:rsidR="00935EE9" w:rsidRPr="00B7663D">
              <w:rPr>
                <w:rFonts w:ascii="Times New Roman" w:eastAsia="Times New Roman" w:hAnsi="Times New Roman" w:cs="Times New Roman"/>
                <w:bCs/>
                <w:sz w:val="28"/>
                <w:szCs w:val="28"/>
                <w:u w:color="000000"/>
                <w:bdr w:val="nil"/>
                <w:lang w:eastAsia="ru-RU"/>
              </w:rPr>
              <w:t xml:space="preserve"> (доля от общего количества учащихся)</w:t>
            </w:r>
          </w:p>
        </w:tc>
        <w:tc>
          <w:tcPr>
            <w:tcW w:w="2370" w:type="dxa"/>
          </w:tcPr>
          <w:p w14:paraId="31A68461" w14:textId="1130FFFF" w:rsidR="00F227B9" w:rsidRPr="00B7663D" w:rsidRDefault="00F227B9" w:rsidP="00935EE9">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Количество обучающихся -детей инвалидов (всего) в общеобразовательных учреждениях</w:t>
            </w:r>
            <w:r w:rsidR="00935EE9" w:rsidRPr="00B7663D">
              <w:rPr>
                <w:rFonts w:ascii="Times New Roman" w:eastAsia="Times New Roman" w:hAnsi="Times New Roman" w:cs="Times New Roman"/>
                <w:bCs/>
                <w:sz w:val="28"/>
                <w:szCs w:val="28"/>
                <w:u w:color="000000"/>
                <w:bdr w:val="nil"/>
                <w:lang w:eastAsia="ru-RU"/>
              </w:rPr>
              <w:t xml:space="preserve"> (доля от общего количества учащихся)</w:t>
            </w:r>
          </w:p>
        </w:tc>
        <w:tc>
          <w:tcPr>
            <w:tcW w:w="1701" w:type="dxa"/>
          </w:tcPr>
          <w:p w14:paraId="5C313FFF" w14:textId="50640048" w:rsidR="00F227B9" w:rsidRPr="00B7663D" w:rsidRDefault="00F227B9" w:rsidP="00935EE9">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Обучаются на дому</w:t>
            </w:r>
            <w:r w:rsidR="00935EE9" w:rsidRPr="00B7663D">
              <w:rPr>
                <w:rFonts w:ascii="Times New Roman" w:eastAsia="Times New Roman" w:hAnsi="Times New Roman" w:cs="Times New Roman"/>
                <w:bCs/>
                <w:sz w:val="28"/>
                <w:szCs w:val="28"/>
                <w:u w:color="000000"/>
                <w:bdr w:val="nil"/>
                <w:lang w:eastAsia="ru-RU"/>
              </w:rPr>
              <w:t xml:space="preserve"> (доля от общего количества учащихся)</w:t>
            </w:r>
          </w:p>
        </w:tc>
      </w:tr>
      <w:tr w:rsidR="00F227B9" w:rsidRPr="00B7663D" w14:paraId="0145DBA0" w14:textId="77777777" w:rsidTr="00935EE9">
        <w:tc>
          <w:tcPr>
            <w:tcW w:w="988" w:type="dxa"/>
          </w:tcPr>
          <w:p w14:paraId="55104940" w14:textId="153FB946" w:rsidR="00F227B9" w:rsidRPr="00B7663D" w:rsidRDefault="00F227B9" w:rsidP="00935EE9">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lastRenderedPageBreak/>
              <w:t>2018</w:t>
            </w:r>
          </w:p>
        </w:tc>
        <w:tc>
          <w:tcPr>
            <w:tcW w:w="2212" w:type="dxa"/>
          </w:tcPr>
          <w:p w14:paraId="6CD71089" w14:textId="76089AD9" w:rsidR="00F227B9" w:rsidRPr="00B7663D" w:rsidRDefault="00F227B9" w:rsidP="00076824">
            <w:pPr>
              <w:widowControl w:val="0"/>
              <w:pBdr>
                <w:top w:val="nil"/>
                <w:left w:val="nil"/>
                <w:bottom w:val="nil"/>
                <w:right w:val="nil"/>
                <w:between w:val="nil"/>
                <w:bar w:val="nil"/>
              </w:pBdr>
              <w:spacing w:line="276" w:lineRule="auto"/>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63</w:t>
            </w:r>
            <w:r w:rsidR="00935EE9" w:rsidRPr="00B7663D">
              <w:rPr>
                <w:rFonts w:ascii="Times New Roman" w:eastAsia="Times New Roman" w:hAnsi="Times New Roman" w:cs="Times New Roman"/>
                <w:bCs/>
                <w:sz w:val="28"/>
                <w:szCs w:val="28"/>
                <w:u w:color="000000"/>
                <w:bdr w:val="nil"/>
                <w:lang w:eastAsia="ru-RU"/>
              </w:rPr>
              <w:t>(1,14 %)</w:t>
            </w:r>
          </w:p>
        </w:tc>
        <w:tc>
          <w:tcPr>
            <w:tcW w:w="2505" w:type="dxa"/>
          </w:tcPr>
          <w:p w14:paraId="11A25461" w14:textId="2957D6A4" w:rsidR="00F227B9" w:rsidRPr="00B7663D" w:rsidRDefault="00F227B9" w:rsidP="00076824">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48</w:t>
            </w:r>
            <w:r w:rsidR="00935EE9" w:rsidRPr="00B7663D">
              <w:rPr>
                <w:rFonts w:ascii="Times New Roman" w:eastAsia="Times New Roman" w:hAnsi="Times New Roman" w:cs="Times New Roman"/>
                <w:bCs/>
                <w:sz w:val="28"/>
                <w:szCs w:val="28"/>
                <w:u w:color="000000"/>
                <w:bdr w:val="nil"/>
                <w:lang w:eastAsia="ru-RU"/>
              </w:rPr>
              <w:t xml:space="preserve"> (0,87 %)</w:t>
            </w:r>
          </w:p>
        </w:tc>
        <w:tc>
          <w:tcPr>
            <w:tcW w:w="2370" w:type="dxa"/>
          </w:tcPr>
          <w:p w14:paraId="1B8BC36A" w14:textId="3C3FC989" w:rsidR="00F227B9" w:rsidRPr="00B7663D" w:rsidRDefault="00F227B9" w:rsidP="00076824">
            <w:pPr>
              <w:widowControl w:val="0"/>
              <w:pBdr>
                <w:top w:val="nil"/>
                <w:left w:val="nil"/>
                <w:bottom w:val="nil"/>
                <w:right w:val="nil"/>
                <w:between w:val="nil"/>
                <w:bar w:val="nil"/>
              </w:pBdr>
              <w:spacing w:line="276" w:lineRule="auto"/>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49</w:t>
            </w:r>
            <w:r w:rsidR="00076824" w:rsidRPr="00B7663D">
              <w:rPr>
                <w:rFonts w:ascii="Times New Roman" w:eastAsia="Times New Roman" w:hAnsi="Times New Roman" w:cs="Times New Roman"/>
                <w:bCs/>
                <w:sz w:val="28"/>
                <w:szCs w:val="28"/>
                <w:u w:color="000000"/>
                <w:bdr w:val="nil"/>
                <w:lang w:eastAsia="ru-RU"/>
              </w:rPr>
              <w:t xml:space="preserve"> (0,89 %)</w:t>
            </w:r>
          </w:p>
        </w:tc>
        <w:tc>
          <w:tcPr>
            <w:tcW w:w="1701" w:type="dxa"/>
          </w:tcPr>
          <w:p w14:paraId="5BD4797F" w14:textId="152C8003" w:rsidR="00F227B9" w:rsidRPr="00B7663D" w:rsidRDefault="00F227B9" w:rsidP="00076824">
            <w:pPr>
              <w:widowControl w:val="0"/>
              <w:pBdr>
                <w:top w:val="nil"/>
                <w:left w:val="nil"/>
                <w:bottom w:val="nil"/>
                <w:right w:val="nil"/>
                <w:between w:val="nil"/>
                <w:bar w:val="nil"/>
              </w:pBdr>
              <w:spacing w:line="276" w:lineRule="auto"/>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24</w:t>
            </w:r>
            <w:r w:rsidR="00076824" w:rsidRPr="00B7663D">
              <w:rPr>
                <w:rFonts w:ascii="Times New Roman" w:eastAsia="Times New Roman" w:hAnsi="Times New Roman" w:cs="Times New Roman"/>
                <w:bCs/>
                <w:sz w:val="28"/>
                <w:szCs w:val="28"/>
                <w:u w:color="000000"/>
                <w:bdr w:val="nil"/>
                <w:lang w:eastAsia="ru-RU"/>
              </w:rPr>
              <w:t xml:space="preserve"> (0,43 %)</w:t>
            </w:r>
          </w:p>
        </w:tc>
      </w:tr>
      <w:tr w:rsidR="00F227B9" w:rsidRPr="00B7663D" w14:paraId="406D3FAA" w14:textId="77777777" w:rsidTr="00935EE9">
        <w:tc>
          <w:tcPr>
            <w:tcW w:w="988" w:type="dxa"/>
          </w:tcPr>
          <w:p w14:paraId="70073E79" w14:textId="48B3799D" w:rsidR="00F227B9" w:rsidRPr="00B7663D" w:rsidRDefault="00F227B9" w:rsidP="00935EE9">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2019</w:t>
            </w:r>
          </w:p>
        </w:tc>
        <w:tc>
          <w:tcPr>
            <w:tcW w:w="2212" w:type="dxa"/>
          </w:tcPr>
          <w:p w14:paraId="60F48E62" w14:textId="1F187886" w:rsidR="00F227B9" w:rsidRPr="00B7663D" w:rsidRDefault="00F227B9" w:rsidP="00076824">
            <w:pPr>
              <w:widowControl w:val="0"/>
              <w:pBdr>
                <w:top w:val="nil"/>
                <w:left w:val="nil"/>
                <w:bottom w:val="nil"/>
                <w:right w:val="nil"/>
                <w:between w:val="nil"/>
                <w:bar w:val="nil"/>
              </w:pBdr>
              <w:spacing w:line="276" w:lineRule="auto"/>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43</w:t>
            </w:r>
            <w:r w:rsidR="00935EE9" w:rsidRPr="00B7663D">
              <w:rPr>
                <w:rFonts w:ascii="Times New Roman" w:eastAsia="Times New Roman" w:hAnsi="Times New Roman" w:cs="Times New Roman"/>
                <w:bCs/>
                <w:sz w:val="28"/>
                <w:szCs w:val="28"/>
                <w:u w:color="000000"/>
                <w:bdr w:val="nil"/>
                <w:lang w:eastAsia="ru-RU"/>
              </w:rPr>
              <w:t xml:space="preserve"> (0,78</w:t>
            </w:r>
            <w:r w:rsidR="00076824" w:rsidRPr="00B7663D">
              <w:rPr>
                <w:rFonts w:ascii="Times New Roman" w:eastAsia="Times New Roman" w:hAnsi="Times New Roman" w:cs="Times New Roman"/>
                <w:bCs/>
                <w:sz w:val="28"/>
                <w:szCs w:val="28"/>
                <w:u w:color="000000"/>
                <w:bdr w:val="nil"/>
                <w:lang w:eastAsia="ru-RU"/>
              </w:rPr>
              <w:t xml:space="preserve"> %</w:t>
            </w:r>
            <w:r w:rsidR="00935EE9" w:rsidRPr="00B7663D">
              <w:rPr>
                <w:rFonts w:ascii="Times New Roman" w:eastAsia="Times New Roman" w:hAnsi="Times New Roman" w:cs="Times New Roman"/>
                <w:bCs/>
                <w:sz w:val="28"/>
                <w:szCs w:val="28"/>
                <w:u w:color="000000"/>
                <w:bdr w:val="nil"/>
                <w:lang w:eastAsia="ru-RU"/>
              </w:rPr>
              <w:t>)</w:t>
            </w:r>
          </w:p>
        </w:tc>
        <w:tc>
          <w:tcPr>
            <w:tcW w:w="2505" w:type="dxa"/>
          </w:tcPr>
          <w:p w14:paraId="210736AC" w14:textId="4555FBCC" w:rsidR="00F227B9" w:rsidRPr="00B7663D" w:rsidRDefault="00F227B9" w:rsidP="00076824">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19</w:t>
            </w:r>
            <w:r w:rsidR="00076824" w:rsidRPr="00B7663D">
              <w:rPr>
                <w:rFonts w:ascii="Times New Roman" w:eastAsia="Times New Roman" w:hAnsi="Times New Roman" w:cs="Times New Roman"/>
                <w:bCs/>
                <w:sz w:val="28"/>
                <w:szCs w:val="28"/>
                <w:u w:color="000000"/>
                <w:bdr w:val="nil"/>
                <w:lang w:eastAsia="ru-RU"/>
              </w:rPr>
              <w:t xml:space="preserve"> (0,34 %)</w:t>
            </w:r>
          </w:p>
        </w:tc>
        <w:tc>
          <w:tcPr>
            <w:tcW w:w="2370" w:type="dxa"/>
          </w:tcPr>
          <w:p w14:paraId="2CC91BA2" w14:textId="76235FA3" w:rsidR="00F227B9" w:rsidRPr="00B7663D" w:rsidRDefault="00F227B9" w:rsidP="00076824">
            <w:pPr>
              <w:widowControl w:val="0"/>
              <w:pBdr>
                <w:top w:val="nil"/>
                <w:left w:val="nil"/>
                <w:bottom w:val="nil"/>
                <w:right w:val="nil"/>
                <w:between w:val="nil"/>
                <w:bar w:val="nil"/>
              </w:pBdr>
              <w:spacing w:line="276" w:lineRule="auto"/>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52</w:t>
            </w:r>
            <w:r w:rsidR="00076824" w:rsidRPr="00B7663D">
              <w:rPr>
                <w:rFonts w:ascii="Times New Roman" w:eastAsia="Times New Roman" w:hAnsi="Times New Roman" w:cs="Times New Roman"/>
                <w:bCs/>
                <w:sz w:val="28"/>
                <w:szCs w:val="28"/>
                <w:u w:color="000000"/>
                <w:bdr w:val="nil"/>
                <w:lang w:eastAsia="ru-RU"/>
              </w:rPr>
              <w:t xml:space="preserve"> (0,94 %)</w:t>
            </w:r>
          </w:p>
        </w:tc>
        <w:tc>
          <w:tcPr>
            <w:tcW w:w="1701" w:type="dxa"/>
          </w:tcPr>
          <w:p w14:paraId="3A35E3B4" w14:textId="4D4D6A76" w:rsidR="00F227B9" w:rsidRPr="00B7663D" w:rsidRDefault="00F227B9" w:rsidP="00076824">
            <w:pPr>
              <w:widowControl w:val="0"/>
              <w:pBdr>
                <w:top w:val="nil"/>
                <w:left w:val="nil"/>
                <w:bottom w:val="nil"/>
                <w:right w:val="nil"/>
                <w:between w:val="nil"/>
                <w:bar w:val="nil"/>
              </w:pBdr>
              <w:spacing w:line="276" w:lineRule="auto"/>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20</w:t>
            </w:r>
            <w:r w:rsidR="00076824" w:rsidRPr="00B7663D">
              <w:rPr>
                <w:rFonts w:ascii="Times New Roman" w:eastAsia="Times New Roman" w:hAnsi="Times New Roman" w:cs="Times New Roman"/>
                <w:bCs/>
                <w:sz w:val="28"/>
                <w:szCs w:val="28"/>
                <w:u w:color="000000"/>
                <w:bdr w:val="nil"/>
                <w:lang w:eastAsia="ru-RU"/>
              </w:rPr>
              <w:t xml:space="preserve"> (0,36 %)</w:t>
            </w:r>
          </w:p>
        </w:tc>
      </w:tr>
      <w:tr w:rsidR="00F227B9" w:rsidRPr="00B7663D" w14:paraId="0D08624F" w14:textId="77777777" w:rsidTr="00935EE9">
        <w:tc>
          <w:tcPr>
            <w:tcW w:w="988" w:type="dxa"/>
          </w:tcPr>
          <w:p w14:paraId="3A303D57" w14:textId="284D534F" w:rsidR="00F227B9" w:rsidRPr="00B7663D" w:rsidRDefault="00F227B9" w:rsidP="00935EE9">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2020</w:t>
            </w:r>
          </w:p>
        </w:tc>
        <w:tc>
          <w:tcPr>
            <w:tcW w:w="2212" w:type="dxa"/>
          </w:tcPr>
          <w:p w14:paraId="67AE119D" w14:textId="5ABDFF0F" w:rsidR="00F227B9" w:rsidRPr="00B7663D" w:rsidRDefault="00F227B9" w:rsidP="00076824">
            <w:pPr>
              <w:widowControl w:val="0"/>
              <w:pBdr>
                <w:top w:val="nil"/>
                <w:left w:val="nil"/>
                <w:bottom w:val="nil"/>
                <w:right w:val="nil"/>
                <w:between w:val="nil"/>
                <w:bar w:val="nil"/>
              </w:pBdr>
              <w:spacing w:line="276" w:lineRule="auto"/>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35</w:t>
            </w:r>
            <w:r w:rsidR="00935EE9" w:rsidRPr="00B7663D">
              <w:rPr>
                <w:rFonts w:ascii="Times New Roman" w:eastAsia="Times New Roman" w:hAnsi="Times New Roman" w:cs="Times New Roman"/>
                <w:bCs/>
                <w:sz w:val="28"/>
                <w:szCs w:val="28"/>
                <w:u w:color="000000"/>
                <w:bdr w:val="nil"/>
                <w:lang w:eastAsia="ru-RU"/>
              </w:rPr>
              <w:t xml:space="preserve"> (0,63</w:t>
            </w:r>
            <w:r w:rsidR="00076824" w:rsidRPr="00B7663D">
              <w:rPr>
                <w:rFonts w:ascii="Times New Roman" w:eastAsia="Times New Roman" w:hAnsi="Times New Roman" w:cs="Times New Roman"/>
                <w:bCs/>
                <w:sz w:val="28"/>
                <w:szCs w:val="28"/>
                <w:u w:color="000000"/>
                <w:bdr w:val="nil"/>
                <w:lang w:eastAsia="ru-RU"/>
              </w:rPr>
              <w:t xml:space="preserve"> %</w:t>
            </w:r>
            <w:r w:rsidR="00935EE9" w:rsidRPr="00B7663D">
              <w:rPr>
                <w:rFonts w:ascii="Times New Roman" w:eastAsia="Times New Roman" w:hAnsi="Times New Roman" w:cs="Times New Roman"/>
                <w:bCs/>
                <w:sz w:val="28"/>
                <w:szCs w:val="28"/>
                <w:u w:color="000000"/>
                <w:bdr w:val="nil"/>
                <w:lang w:eastAsia="ru-RU"/>
              </w:rPr>
              <w:t>)</w:t>
            </w:r>
          </w:p>
        </w:tc>
        <w:tc>
          <w:tcPr>
            <w:tcW w:w="2505" w:type="dxa"/>
          </w:tcPr>
          <w:p w14:paraId="1BE69A2A" w14:textId="7D94D093" w:rsidR="00F227B9" w:rsidRPr="00B7663D" w:rsidRDefault="00F227B9" w:rsidP="00076824">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7</w:t>
            </w:r>
            <w:r w:rsidR="00076824" w:rsidRPr="00B7663D">
              <w:rPr>
                <w:rFonts w:ascii="Times New Roman" w:eastAsia="Times New Roman" w:hAnsi="Times New Roman" w:cs="Times New Roman"/>
                <w:bCs/>
                <w:sz w:val="28"/>
                <w:szCs w:val="28"/>
                <w:u w:color="000000"/>
                <w:bdr w:val="nil"/>
                <w:lang w:eastAsia="ru-RU"/>
              </w:rPr>
              <w:t xml:space="preserve"> (0,12 %)</w:t>
            </w:r>
          </w:p>
        </w:tc>
        <w:tc>
          <w:tcPr>
            <w:tcW w:w="2370" w:type="dxa"/>
          </w:tcPr>
          <w:p w14:paraId="78B506D6" w14:textId="337C9727" w:rsidR="00F227B9" w:rsidRPr="00B7663D" w:rsidRDefault="00F227B9" w:rsidP="00076824">
            <w:pPr>
              <w:widowControl w:val="0"/>
              <w:pBdr>
                <w:top w:val="nil"/>
                <w:left w:val="nil"/>
                <w:bottom w:val="nil"/>
                <w:right w:val="nil"/>
                <w:between w:val="nil"/>
                <w:bar w:val="nil"/>
              </w:pBdr>
              <w:spacing w:line="276" w:lineRule="auto"/>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59</w:t>
            </w:r>
            <w:r w:rsidR="00076824" w:rsidRPr="00B7663D">
              <w:rPr>
                <w:rFonts w:ascii="Times New Roman" w:eastAsia="Times New Roman" w:hAnsi="Times New Roman" w:cs="Times New Roman"/>
                <w:bCs/>
                <w:sz w:val="28"/>
                <w:szCs w:val="28"/>
                <w:u w:color="000000"/>
                <w:bdr w:val="nil"/>
                <w:lang w:eastAsia="ru-RU"/>
              </w:rPr>
              <w:t xml:space="preserve"> (1,07 %)</w:t>
            </w:r>
          </w:p>
        </w:tc>
        <w:tc>
          <w:tcPr>
            <w:tcW w:w="1701" w:type="dxa"/>
          </w:tcPr>
          <w:p w14:paraId="53D427D1" w14:textId="2B01D010" w:rsidR="00F227B9" w:rsidRPr="00B7663D" w:rsidRDefault="00D44394" w:rsidP="00076824">
            <w:pPr>
              <w:widowControl w:val="0"/>
              <w:pBdr>
                <w:top w:val="nil"/>
                <w:left w:val="nil"/>
                <w:bottom w:val="nil"/>
                <w:right w:val="nil"/>
                <w:between w:val="nil"/>
                <w:bar w:val="nil"/>
              </w:pBdr>
              <w:spacing w:line="276" w:lineRule="auto"/>
              <w:rPr>
                <w:rFonts w:ascii="Times New Roman" w:eastAsia="Times New Roman" w:hAnsi="Times New Roman" w:cs="Times New Roman"/>
                <w:bCs/>
                <w:sz w:val="28"/>
                <w:szCs w:val="28"/>
                <w:u w:color="000000"/>
                <w:bdr w:val="nil"/>
                <w:lang w:eastAsia="ru-RU"/>
              </w:rPr>
            </w:pPr>
            <w:r>
              <w:rPr>
                <w:rFonts w:ascii="Times New Roman" w:eastAsia="Times New Roman" w:hAnsi="Times New Roman" w:cs="Times New Roman"/>
                <w:bCs/>
                <w:sz w:val="28"/>
                <w:szCs w:val="28"/>
                <w:u w:color="000000"/>
                <w:bdr w:val="nil"/>
                <w:lang w:eastAsia="ru-RU"/>
              </w:rPr>
              <w:t>22 (0, 4</w:t>
            </w:r>
            <w:r w:rsidR="00076824" w:rsidRPr="00B7663D">
              <w:rPr>
                <w:rFonts w:ascii="Times New Roman" w:eastAsia="Times New Roman" w:hAnsi="Times New Roman" w:cs="Times New Roman"/>
                <w:bCs/>
                <w:sz w:val="28"/>
                <w:szCs w:val="28"/>
                <w:u w:color="000000"/>
                <w:bdr w:val="nil"/>
                <w:lang w:eastAsia="ru-RU"/>
              </w:rPr>
              <w:t xml:space="preserve"> %)</w:t>
            </w:r>
          </w:p>
        </w:tc>
      </w:tr>
    </w:tbl>
    <w:p w14:paraId="40CC49BE" w14:textId="77777777" w:rsidR="00076824" w:rsidRPr="00B7663D" w:rsidRDefault="00076824" w:rsidP="00F227B9">
      <w:pPr>
        <w:widowControl w:val="0"/>
        <w:pBdr>
          <w:top w:val="nil"/>
          <w:left w:val="nil"/>
          <w:bottom w:val="nil"/>
          <w:right w:val="nil"/>
          <w:between w:val="nil"/>
          <w:bar w:val="nil"/>
        </w:pBdr>
        <w:spacing w:after="0"/>
        <w:ind w:firstLine="709"/>
        <w:jc w:val="both"/>
        <w:rPr>
          <w:rFonts w:ascii="Times New Roman" w:eastAsia="Times New Roman" w:hAnsi="Times New Roman" w:cs="Times New Roman"/>
          <w:bCs/>
          <w:sz w:val="28"/>
          <w:szCs w:val="28"/>
          <w:u w:color="000000"/>
          <w:bdr w:val="nil"/>
          <w:lang w:eastAsia="ru-RU"/>
        </w:rPr>
      </w:pPr>
    </w:p>
    <w:p w14:paraId="7A26FFAD" w14:textId="77777777" w:rsidR="003935AD" w:rsidRPr="00B7663D" w:rsidRDefault="003935AD" w:rsidP="003935AD">
      <w:pPr>
        <w:spacing w:after="0"/>
        <w:ind w:firstLine="709"/>
        <w:jc w:val="both"/>
        <w:rPr>
          <w:rFonts w:ascii="Times New Roman" w:eastAsia="Times New Roman" w:hAnsi="Times New Roman" w:cs="Times New Roman"/>
          <w:color w:val="000000" w:themeColor="text1"/>
          <w:sz w:val="28"/>
          <w:szCs w:val="28"/>
          <w:lang w:eastAsia="ru-RU"/>
        </w:rPr>
      </w:pPr>
      <w:r w:rsidRPr="00B7663D">
        <w:rPr>
          <w:rFonts w:ascii="Times New Roman" w:eastAsia="Times New Roman" w:hAnsi="Times New Roman" w:cs="Times New Roman"/>
          <w:color w:val="000000" w:themeColor="text1"/>
          <w:sz w:val="28"/>
          <w:szCs w:val="28"/>
          <w:lang w:eastAsia="ru-RU"/>
        </w:rPr>
        <w:t>Количество специальных коррекционных классов для обучающихся с ОВЗ в 2020-21 уч. году в МКОУ «</w:t>
      </w:r>
      <w:proofErr w:type="spellStart"/>
      <w:r w:rsidRPr="00B7663D">
        <w:rPr>
          <w:rFonts w:ascii="Times New Roman" w:eastAsia="Times New Roman" w:hAnsi="Times New Roman" w:cs="Times New Roman"/>
          <w:color w:val="000000" w:themeColor="text1"/>
          <w:sz w:val="28"/>
          <w:szCs w:val="28"/>
          <w:lang w:eastAsia="ru-RU"/>
        </w:rPr>
        <w:t>Падунская</w:t>
      </w:r>
      <w:proofErr w:type="spellEnd"/>
      <w:r w:rsidRPr="00B7663D">
        <w:rPr>
          <w:rFonts w:ascii="Times New Roman" w:eastAsia="Times New Roman" w:hAnsi="Times New Roman" w:cs="Times New Roman"/>
          <w:color w:val="000000" w:themeColor="text1"/>
          <w:sz w:val="28"/>
          <w:szCs w:val="28"/>
          <w:lang w:eastAsia="ru-RU"/>
        </w:rPr>
        <w:t xml:space="preserve"> школа-интернат» составило 20 (в них 243 обучающихся с ОВЗ (из них 49 обучающихся детей-инвалидов и 1 инвалид). По сравнению с 2019/2020 учебным годом </w:t>
      </w:r>
      <w:proofErr w:type="gramStart"/>
      <w:r w:rsidRPr="00B7663D">
        <w:rPr>
          <w:rFonts w:ascii="Times New Roman" w:eastAsia="Times New Roman" w:hAnsi="Times New Roman" w:cs="Times New Roman"/>
          <w:color w:val="000000" w:themeColor="text1"/>
          <w:sz w:val="28"/>
          <w:szCs w:val="28"/>
          <w:lang w:eastAsia="ru-RU"/>
        </w:rPr>
        <w:t xml:space="preserve">это </w:t>
      </w:r>
      <w:r w:rsidRPr="00B7663D">
        <w:rPr>
          <w:rFonts w:ascii="Times New Roman" w:eastAsia="Times New Roman" w:hAnsi="Times New Roman" w:cs="Times New Roman"/>
          <w:i/>
          <w:color w:val="000000" w:themeColor="text1"/>
          <w:sz w:val="28"/>
          <w:szCs w:val="28"/>
          <w:lang w:eastAsia="ru-RU"/>
        </w:rPr>
        <w:t> </w:t>
      </w:r>
      <w:r w:rsidRPr="00B7663D">
        <w:rPr>
          <w:rFonts w:ascii="Times New Roman" w:eastAsia="Times New Roman" w:hAnsi="Times New Roman" w:cs="Times New Roman"/>
          <w:color w:val="000000" w:themeColor="text1"/>
          <w:sz w:val="28"/>
          <w:szCs w:val="28"/>
          <w:lang w:eastAsia="ru-RU"/>
        </w:rPr>
        <w:t>на</w:t>
      </w:r>
      <w:proofErr w:type="gramEnd"/>
      <w:r w:rsidRPr="00B7663D">
        <w:rPr>
          <w:rFonts w:ascii="Times New Roman" w:eastAsia="Times New Roman" w:hAnsi="Times New Roman" w:cs="Times New Roman"/>
          <w:color w:val="000000" w:themeColor="text1"/>
          <w:sz w:val="28"/>
          <w:szCs w:val="28"/>
          <w:lang w:eastAsia="ru-RU"/>
        </w:rPr>
        <w:t xml:space="preserve"> 1 класс меньше (на 0,4%).  </w:t>
      </w:r>
    </w:p>
    <w:p w14:paraId="452B9200" w14:textId="361AB5FE" w:rsidR="003935AD" w:rsidRDefault="003935AD" w:rsidP="003935AD">
      <w:pPr>
        <w:spacing w:after="0"/>
        <w:ind w:firstLine="709"/>
        <w:jc w:val="both"/>
        <w:rPr>
          <w:rFonts w:ascii="Times New Roman" w:eastAsia="Times New Roman" w:hAnsi="Times New Roman" w:cs="Times New Roman"/>
          <w:color w:val="000000" w:themeColor="text1"/>
          <w:sz w:val="28"/>
          <w:szCs w:val="28"/>
          <w:lang w:eastAsia="ru-RU"/>
        </w:rPr>
      </w:pPr>
      <w:r w:rsidRPr="00B7663D">
        <w:rPr>
          <w:rFonts w:ascii="Times New Roman" w:eastAsia="Times New Roman" w:hAnsi="Times New Roman" w:cs="Times New Roman"/>
          <w:color w:val="000000" w:themeColor="text1"/>
          <w:sz w:val="28"/>
          <w:szCs w:val="28"/>
          <w:lang w:eastAsia="ru-RU"/>
        </w:rPr>
        <w:t>Кроме того, в 2020/2021 учебном году в МБОУ «</w:t>
      </w:r>
      <w:proofErr w:type="spellStart"/>
      <w:r w:rsidRPr="00B7663D">
        <w:rPr>
          <w:rFonts w:ascii="Times New Roman" w:eastAsia="Times New Roman" w:hAnsi="Times New Roman" w:cs="Times New Roman"/>
          <w:color w:val="000000" w:themeColor="text1"/>
          <w:sz w:val="28"/>
          <w:szCs w:val="28"/>
          <w:lang w:eastAsia="ru-RU"/>
        </w:rPr>
        <w:t>Заринская</w:t>
      </w:r>
      <w:proofErr w:type="spellEnd"/>
      <w:r w:rsidRPr="00B7663D">
        <w:rPr>
          <w:rFonts w:ascii="Times New Roman" w:eastAsia="Times New Roman" w:hAnsi="Times New Roman" w:cs="Times New Roman"/>
          <w:color w:val="000000" w:themeColor="text1"/>
          <w:sz w:val="28"/>
          <w:szCs w:val="28"/>
          <w:lang w:eastAsia="ru-RU"/>
        </w:rPr>
        <w:t xml:space="preserve"> СОШ им. М.А. Аверина» ф</w:t>
      </w:r>
      <w:r w:rsidR="002A3639">
        <w:rPr>
          <w:rFonts w:ascii="Times New Roman" w:eastAsia="Times New Roman" w:hAnsi="Times New Roman" w:cs="Times New Roman"/>
          <w:color w:val="000000" w:themeColor="text1"/>
          <w:sz w:val="28"/>
          <w:szCs w:val="28"/>
          <w:lang w:eastAsia="ru-RU"/>
        </w:rPr>
        <w:t>ункционирует 4 отдельных класса</w:t>
      </w:r>
      <w:r w:rsidRPr="00B7663D">
        <w:rPr>
          <w:rFonts w:ascii="Times New Roman" w:eastAsia="Times New Roman" w:hAnsi="Times New Roman" w:cs="Times New Roman"/>
          <w:color w:val="000000" w:themeColor="text1"/>
          <w:sz w:val="28"/>
          <w:szCs w:val="28"/>
          <w:lang w:eastAsia="ru-RU"/>
        </w:rPr>
        <w:t xml:space="preserve"> для обучающихся с умственной отсталостью (интеллектуальными нарушениями), в которых обучается 36 </w:t>
      </w:r>
      <w:proofErr w:type="gramStart"/>
      <w:r w:rsidRPr="00B7663D">
        <w:rPr>
          <w:rFonts w:ascii="Times New Roman" w:eastAsia="Times New Roman" w:hAnsi="Times New Roman" w:cs="Times New Roman"/>
          <w:color w:val="000000" w:themeColor="text1"/>
          <w:sz w:val="28"/>
          <w:szCs w:val="28"/>
          <w:lang w:eastAsia="ru-RU"/>
        </w:rPr>
        <w:t>детей  с</w:t>
      </w:r>
      <w:proofErr w:type="gramEnd"/>
      <w:r w:rsidRPr="00B7663D">
        <w:rPr>
          <w:rFonts w:ascii="Times New Roman" w:eastAsia="Times New Roman" w:hAnsi="Times New Roman" w:cs="Times New Roman"/>
          <w:color w:val="000000" w:themeColor="text1"/>
          <w:sz w:val="28"/>
          <w:szCs w:val="28"/>
          <w:lang w:eastAsia="ru-RU"/>
        </w:rPr>
        <w:t xml:space="preserve"> ОВЗ (из них 10 имеют  статус ребенка-инвалида),  инвалидов нет. </w:t>
      </w:r>
    </w:p>
    <w:p w14:paraId="2812D776" w14:textId="68427F14" w:rsidR="00B91759" w:rsidRPr="00B91759" w:rsidRDefault="0090549C" w:rsidP="00B91759">
      <w:pPr>
        <w:spacing w:after="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Больше всего детей</w:t>
      </w:r>
      <w:r w:rsidR="00D44394">
        <w:rPr>
          <w:rFonts w:ascii="Times New Roman" w:eastAsia="Times New Roman" w:hAnsi="Times New Roman" w:cs="Times New Roman"/>
          <w:color w:val="000000" w:themeColor="text1"/>
          <w:sz w:val="28"/>
          <w:szCs w:val="28"/>
          <w:lang w:eastAsia="ru-RU"/>
        </w:rPr>
        <w:t xml:space="preserve"> с ОВЗ</w:t>
      </w:r>
      <w:r>
        <w:rPr>
          <w:rFonts w:ascii="Times New Roman" w:eastAsia="Times New Roman" w:hAnsi="Times New Roman" w:cs="Times New Roman"/>
          <w:color w:val="000000" w:themeColor="text1"/>
          <w:sz w:val="28"/>
          <w:szCs w:val="28"/>
          <w:lang w:eastAsia="ru-RU"/>
        </w:rPr>
        <w:t>, обучающихся на дому в МКОУ «</w:t>
      </w:r>
      <w:proofErr w:type="spellStart"/>
      <w:r>
        <w:rPr>
          <w:rFonts w:ascii="Times New Roman" w:eastAsia="Times New Roman" w:hAnsi="Times New Roman" w:cs="Times New Roman"/>
          <w:color w:val="000000" w:themeColor="text1"/>
          <w:sz w:val="28"/>
          <w:szCs w:val="28"/>
          <w:lang w:eastAsia="ru-RU"/>
        </w:rPr>
        <w:t>Падунская</w:t>
      </w:r>
      <w:proofErr w:type="spellEnd"/>
      <w:r>
        <w:rPr>
          <w:rFonts w:ascii="Times New Roman" w:eastAsia="Times New Roman" w:hAnsi="Times New Roman" w:cs="Times New Roman"/>
          <w:color w:val="000000" w:themeColor="text1"/>
          <w:sz w:val="28"/>
          <w:szCs w:val="28"/>
          <w:lang w:eastAsia="ru-RU"/>
        </w:rPr>
        <w:t xml:space="preserve"> школа-интернат». В 2020—2021 учебном году</w:t>
      </w:r>
      <w:r w:rsidR="00D44394">
        <w:rPr>
          <w:rFonts w:ascii="Times New Roman" w:eastAsia="Times New Roman" w:hAnsi="Times New Roman" w:cs="Times New Roman"/>
          <w:color w:val="000000" w:themeColor="text1"/>
          <w:sz w:val="28"/>
          <w:szCs w:val="28"/>
          <w:lang w:eastAsia="ru-RU"/>
        </w:rPr>
        <w:t xml:space="preserve"> на </w:t>
      </w:r>
      <w:proofErr w:type="gramStart"/>
      <w:r w:rsidR="00D44394">
        <w:rPr>
          <w:rFonts w:ascii="Times New Roman" w:eastAsia="Times New Roman" w:hAnsi="Times New Roman" w:cs="Times New Roman"/>
          <w:color w:val="000000" w:themeColor="text1"/>
          <w:sz w:val="28"/>
          <w:szCs w:val="28"/>
          <w:lang w:eastAsia="ru-RU"/>
        </w:rPr>
        <w:t>дому  18</w:t>
      </w:r>
      <w:proofErr w:type="gramEnd"/>
      <w:r w:rsidR="00D44394">
        <w:rPr>
          <w:rFonts w:ascii="Times New Roman" w:eastAsia="Times New Roman" w:hAnsi="Times New Roman" w:cs="Times New Roman"/>
          <w:color w:val="000000" w:themeColor="text1"/>
          <w:sz w:val="28"/>
          <w:szCs w:val="28"/>
          <w:lang w:eastAsia="ru-RU"/>
        </w:rPr>
        <w:t xml:space="preserve">  обучались 18 детей с ОВЗ, это 7,4 % от общего количества учащихся школы.</w:t>
      </w:r>
      <w:r>
        <w:rPr>
          <w:rFonts w:ascii="Times New Roman" w:eastAsia="Times New Roman" w:hAnsi="Times New Roman" w:cs="Times New Roman"/>
          <w:color w:val="000000" w:themeColor="text1"/>
          <w:sz w:val="28"/>
          <w:szCs w:val="28"/>
          <w:lang w:eastAsia="ru-RU"/>
        </w:rPr>
        <w:t xml:space="preserve"> </w:t>
      </w:r>
      <w:r w:rsidR="00D44394">
        <w:rPr>
          <w:rFonts w:ascii="Times New Roman" w:eastAsia="Times New Roman" w:hAnsi="Times New Roman" w:cs="Times New Roman"/>
          <w:color w:val="000000" w:themeColor="text1"/>
          <w:sz w:val="28"/>
          <w:szCs w:val="28"/>
          <w:lang w:eastAsia="ru-RU"/>
        </w:rPr>
        <w:t xml:space="preserve">Обучение </w:t>
      </w:r>
      <w:proofErr w:type="gramStart"/>
      <w:r>
        <w:rPr>
          <w:rFonts w:ascii="Times New Roman" w:eastAsia="Times New Roman" w:hAnsi="Times New Roman" w:cs="Times New Roman"/>
          <w:color w:val="000000" w:themeColor="text1"/>
          <w:sz w:val="28"/>
          <w:szCs w:val="28"/>
          <w:lang w:eastAsia="ru-RU"/>
        </w:rPr>
        <w:t>на  дому</w:t>
      </w:r>
      <w:proofErr w:type="gramEnd"/>
      <w:r>
        <w:rPr>
          <w:rFonts w:ascii="Times New Roman" w:eastAsia="Times New Roman" w:hAnsi="Times New Roman" w:cs="Times New Roman"/>
          <w:color w:val="000000" w:themeColor="text1"/>
          <w:sz w:val="28"/>
          <w:szCs w:val="28"/>
          <w:lang w:eastAsia="ru-RU"/>
        </w:rPr>
        <w:t xml:space="preserve"> в этой школе осуществлял</w:t>
      </w:r>
      <w:r w:rsidR="00B91759">
        <w:rPr>
          <w:rFonts w:ascii="Times New Roman" w:eastAsia="Times New Roman" w:hAnsi="Times New Roman" w:cs="Times New Roman"/>
          <w:color w:val="000000" w:themeColor="text1"/>
          <w:sz w:val="28"/>
          <w:szCs w:val="28"/>
          <w:lang w:eastAsia="ru-RU"/>
        </w:rPr>
        <w:t>и 13 педагогических работников. В</w:t>
      </w:r>
      <w:r w:rsidR="00B91759" w:rsidRPr="00B91759">
        <w:rPr>
          <w:rFonts w:ascii="Times New Roman" w:eastAsia="Times New Roman" w:hAnsi="Times New Roman" w:cs="Times New Roman"/>
          <w:color w:val="000000" w:themeColor="text1"/>
          <w:sz w:val="28"/>
          <w:szCs w:val="28"/>
          <w:lang w:eastAsia="ru-RU"/>
        </w:rPr>
        <w:t xml:space="preserve"> МКОУ «</w:t>
      </w:r>
      <w:proofErr w:type="spellStart"/>
      <w:r w:rsidR="00B91759" w:rsidRPr="00B91759">
        <w:rPr>
          <w:rFonts w:ascii="Times New Roman" w:eastAsia="Times New Roman" w:hAnsi="Times New Roman" w:cs="Times New Roman"/>
          <w:color w:val="000000" w:themeColor="text1"/>
          <w:sz w:val="28"/>
          <w:szCs w:val="28"/>
          <w:lang w:eastAsia="ru-RU"/>
        </w:rPr>
        <w:t>Падунская</w:t>
      </w:r>
      <w:proofErr w:type="spellEnd"/>
      <w:r w:rsidR="00B91759" w:rsidRPr="00B91759">
        <w:rPr>
          <w:rFonts w:ascii="Times New Roman" w:eastAsia="Times New Roman" w:hAnsi="Times New Roman" w:cs="Times New Roman"/>
          <w:color w:val="000000" w:themeColor="text1"/>
          <w:sz w:val="28"/>
          <w:szCs w:val="28"/>
          <w:lang w:eastAsia="ru-RU"/>
        </w:rPr>
        <w:t xml:space="preserve"> школа-интернат» работают 63 педагогических работника, в том числе 18 </w:t>
      </w:r>
      <w:proofErr w:type="gramStart"/>
      <w:r w:rsidR="00B91759" w:rsidRPr="00B91759">
        <w:rPr>
          <w:rFonts w:ascii="Times New Roman" w:eastAsia="Times New Roman" w:hAnsi="Times New Roman" w:cs="Times New Roman"/>
          <w:color w:val="000000" w:themeColor="text1"/>
          <w:sz w:val="28"/>
          <w:szCs w:val="28"/>
          <w:lang w:eastAsia="ru-RU"/>
        </w:rPr>
        <w:t>воспитателей,  11</w:t>
      </w:r>
      <w:proofErr w:type="gramEnd"/>
      <w:r w:rsidR="00B91759" w:rsidRPr="00B91759">
        <w:rPr>
          <w:rFonts w:ascii="Times New Roman" w:eastAsia="Times New Roman" w:hAnsi="Times New Roman" w:cs="Times New Roman"/>
          <w:color w:val="000000" w:themeColor="text1"/>
          <w:sz w:val="28"/>
          <w:szCs w:val="28"/>
          <w:lang w:eastAsia="ru-RU"/>
        </w:rPr>
        <w:t xml:space="preserve"> педагогических работников</w:t>
      </w:r>
      <w:r w:rsidR="00B91759">
        <w:rPr>
          <w:rFonts w:ascii="Times New Roman" w:eastAsia="Times New Roman" w:hAnsi="Times New Roman" w:cs="Times New Roman"/>
          <w:color w:val="000000" w:themeColor="text1"/>
          <w:sz w:val="28"/>
          <w:szCs w:val="28"/>
          <w:lang w:eastAsia="ru-RU"/>
        </w:rPr>
        <w:t xml:space="preserve"> пенсионного возраста, 13 педагогических работников в отдельных классах МБОУ «</w:t>
      </w:r>
      <w:proofErr w:type="spellStart"/>
      <w:r w:rsidR="00B91759">
        <w:rPr>
          <w:rFonts w:ascii="Times New Roman" w:eastAsia="Times New Roman" w:hAnsi="Times New Roman" w:cs="Times New Roman"/>
          <w:color w:val="000000" w:themeColor="text1"/>
          <w:sz w:val="28"/>
          <w:szCs w:val="28"/>
          <w:lang w:eastAsia="ru-RU"/>
        </w:rPr>
        <w:t>Заринская</w:t>
      </w:r>
      <w:proofErr w:type="spellEnd"/>
      <w:r w:rsidR="00B91759">
        <w:rPr>
          <w:rFonts w:ascii="Times New Roman" w:eastAsia="Times New Roman" w:hAnsi="Times New Roman" w:cs="Times New Roman"/>
          <w:color w:val="000000" w:themeColor="text1"/>
          <w:sz w:val="28"/>
          <w:szCs w:val="28"/>
          <w:lang w:eastAsia="ru-RU"/>
        </w:rPr>
        <w:t xml:space="preserve"> СОШ им. </w:t>
      </w:r>
      <w:proofErr w:type="spellStart"/>
      <w:r w:rsidR="00B91759">
        <w:rPr>
          <w:rFonts w:ascii="Times New Roman" w:eastAsia="Times New Roman" w:hAnsi="Times New Roman" w:cs="Times New Roman"/>
          <w:color w:val="000000" w:themeColor="text1"/>
          <w:sz w:val="28"/>
          <w:szCs w:val="28"/>
          <w:lang w:eastAsia="ru-RU"/>
        </w:rPr>
        <w:t>М.А.Аверина</w:t>
      </w:r>
      <w:proofErr w:type="spellEnd"/>
      <w:r w:rsidR="00B91759">
        <w:rPr>
          <w:rFonts w:ascii="Times New Roman" w:eastAsia="Times New Roman" w:hAnsi="Times New Roman" w:cs="Times New Roman"/>
          <w:color w:val="000000" w:themeColor="text1"/>
          <w:sz w:val="28"/>
          <w:szCs w:val="28"/>
          <w:lang w:eastAsia="ru-RU"/>
        </w:rPr>
        <w:t>».</w:t>
      </w:r>
      <w:r w:rsidR="00A76096">
        <w:rPr>
          <w:rFonts w:ascii="Times New Roman" w:eastAsia="Times New Roman" w:hAnsi="Times New Roman" w:cs="Times New Roman"/>
          <w:color w:val="000000" w:themeColor="text1"/>
          <w:sz w:val="28"/>
          <w:szCs w:val="28"/>
          <w:lang w:eastAsia="ru-RU"/>
        </w:rPr>
        <w:t xml:space="preserve"> </w:t>
      </w:r>
    </w:p>
    <w:p w14:paraId="3954536C" w14:textId="77777777" w:rsidR="00B91759" w:rsidRPr="00B91759" w:rsidRDefault="00B91759" w:rsidP="00B91759">
      <w:pPr>
        <w:spacing w:after="0"/>
        <w:ind w:firstLine="709"/>
        <w:jc w:val="both"/>
        <w:rPr>
          <w:rFonts w:ascii="Times New Roman" w:eastAsia="Times New Roman" w:hAnsi="Times New Roman" w:cs="Times New Roman"/>
          <w:color w:val="000000" w:themeColor="text1"/>
          <w:sz w:val="28"/>
          <w:szCs w:val="28"/>
          <w:lang w:eastAsia="ru-RU"/>
        </w:rPr>
      </w:pPr>
      <w:r w:rsidRPr="00B91759">
        <w:rPr>
          <w:rFonts w:ascii="Times New Roman" w:eastAsia="Times New Roman" w:hAnsi="Times New Roman" w:cs="Times New Roman"/>
          <w:color w:val="000000" w:themeColor="text1"/>
          <w:sz w:val="28"/>
          <w:szCs w:val="28"/>
          <w:lang w:eastAsia="ru-RU"/>
        </w:rPr>
        <w:t>При приеме в образовательную организацию педагогических работников администрация учреждения руководствуется ст. 46 Федерального закона от 29.12.2012  № 273 «Об образовании в Российской Федерации», ст. 331 Трудового Кодекса Российской Федерации, Приказом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 23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 276.</w:t>
      </w:r>
    </w:p>
    <w:p w14:paraId="383F042C" w14:textId="215A0A34" w:rsidR="0090549C" w:rsidRPr="00B7663D" w:rsidRDefault="00B91759" w:rsidP="00B91759">
      <w:pPr>
        <w:spacing w:after="0"/>
        <w:ind w:firstLine="709"/>
        <w:jc w:val="both"/>
        <w:rPr>
          <w:rFonts w:ascii="Times New Roman" w:eastAsia="Times New Roman" w:hAnsi="Times New Roman" w:cs="Times New Roman"/>
          <w:color w:val="000000" w:themeColor="text1"/>
          <w:sz w:val="28"/>
          <w:szCs w:val="28"/>
          <w:lang w:eastAsia="ru-RU"/>
        </w:rPr>
      </w:pPr>
      <w:r w:rsidRPr="00B91759">
        <w:rPr>
          <w:rFonts w:ascii="Times New Roman" w:eastAsia="Times New Roman" w:hAnsi="Times New Roman" w:cs="Times New Roman"/>
          <w:color w:val="000000" w:themeColor="text1"/>
          <w:sz w:val="28"/>
          <w:szCs w:val="28"/>
          <w:lang w:eastAsia="ru-RU"/>
        </w:rPr>
        <w:t>Все педагогические работники имеют образование, соответствующее преподаваемому предмету, по направлению «Олигофренопедагогика»</w:t>
      </w:r>
      <w:r w:rsidR="009871B6">
        <w:rPr>
          <w:rFonts w:ascii="Times New Roman" w:eastAsia="Times New Roman" w:hAnsi="Times New Roman" w:cs="Times New Roman"/>
          <w:color w:val="000000" w:themeColor="text1"/>
          <w:sz w:val="28"/>
          <w:szCs w:val="28"/>
          <w:lang w:eastAsia="ru-RU"/>
        </w:rPr>
        <w:t xml:space="preserve">, </w:t>
      </w:r>
      <w:r w:rsidR="001815CC">
        <w:rPr>
          <w:rFonts w:ascii="Times New Roman" w:eastAsia="Times New Roman" w:hAnsi="Times New Roman" w:cs="Times New Roman"/>
          <w:color w:val="000000" w:themeColor="text1"/>
          <w:sz w:val="28"/>
          <w:szCs w:val="28"/>
          <w:lang w:eastAsia="ru-RU"/>
        </w:rPr>
        <w:t>2 педагогических работников МБОУ «</w:t>
      </w:r>
      <w:proofErr w:type="spellStart"/>
      <w:r w:rsidR="001815CC">
        <w:rPr>
          <w:rFonts w:ascii="Times New Roman" w:eastAsia="Times New Roman" w:hAnsi="Times New Roman" w:cs="Times New Roman"/>
          <w:color w:val="000000" w:themeColor="text1"/>
          <w:sz w:val="28"/>
          <w:szCs w:val="28"/>
          <w:lang w:eastAsia="ru-RU"/>
        </w:rPr>
        <w:t>Заринская</w:t>
      </w:r>
      <w:proofErr w:type="spellEnd"/>
      <w:r w:rsidR="001815CC">
        <w:rPr>
          <w:rFonts w:ascii="Times New Roman" w:eastAsia="Times New Roman" w:hAnsi="Times New Roman" w:cs="Times New Roman"/>
          <w:color w:val="000000" w:themeColor="text1"/>
          <w:sz w:val="28"/>
          <w:szCs w:val="28"/>
          <w:lang w:eastAsia="ru-RU"/>
        </w:rPr>
        <w:t xml:space="preserve"> СОШ им. М.А. Аверина» не прошли курсовую</w:t>
      </w:r>
      <w:r w:rsidR="009871B6">
        <w:rPr>
          <w:rFonts w:ascii="Times New Roman" w:eastAsia="Times New Roman" w:hAnsi="Times New Roman" w:cs="Times New Roman"/>
          <w:color w:val="000000" w:themeColor="text1"/>
          <w:sz w:val="28"/>
          <w:szCs w:val="28"/>
          <w:lang w:eastAsia="ru-RU"/>
        </w:rPr>
        <w:t xml:space="preserve"> подготовку.</w:t>
      </w:r>
    </w:p>
    <w:p w14:paraId="52E2264A" w14:textId="77777777" w:rsidR="0067548E" w:rsidRPr="00767F79" w:rsidRDefault="0067548E" w:rsidP="00B7663D">
      <w:pPr>
        <w:widowControl w:val="0"/>
        <w:pBdr>
          <w:top w:val="nil"/>
          <w:left w:val="nil"/>
          <w:bottom w:val="nil"/>
          <w:right w:val="nil"/>
          <w:between w:val="nil"/>
          <w:bar w:val="nil"/>
        </w:pBdr>
        <w:spacing w:after="0"/>
        <w:rPr>
          <w:rFonts w:ascii="Times New Roman" w:eastAsia="Times New Roman" w:hAnsi="Times New Roman" w:cs="Times New Roman"/>
          <w:bCs/>
          <w:sz w:val="28"/>
          <w:szCs w:val="28"/>
          <w:highlight w:val="yellow"/>
          <w:u w:color="000000"/>
          <w:bdr w:val="nil"/>
          <w:lang w:eastAsia="ru-RU"/>
        </w:rPr>
      </w:pPr>
    </w:p>
    <w:p w14:paraId="15B01AF6" w14:textId="19766D2A" w:rsidR="00F227B9" w:rsidRPr="00B7663D" w:rsidRDefault="00076824" w:rsidP="0067548E">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 xml:space="preserve">Организация обучения детей-инвалидов с применением </w:t>
      </w:r>
      <w:r w:rsidR="0067548E" w:rsidRPr="00B7663D">
        <w:rPr>
          <w:rFonts w:ascii="Times New Roman" w:eastAsia="Times New Roman" w:hAnsi="Times New Roman" w:cs="Times New Roman"/>
          <w:bCs/>
          <w:sz w:val="28"/>
          <w:szCs w:val="28"/>
          <w:u w:color="000000"/>
          <w:bdr w:val="nil"/>
          <w:lang w:eastAsia="ru-RU"/>
        </w:rPr>
        <w:t>дистанционных образовательных технологий</w:t>
      </w:r>
    </w:p>
    <w:tbl>
      <w:tblPr>
        <w:tblStyle w:val="a9"/>
        <w:tblW w:w="0" w:type="auto"/>
        <w:tblLook w:val="04A0" w:firstRow="1" w:lastRow="0" w:firstColumn="1" w:lastColumn="0" w:noHBand="0" w:noVBand="1"/>
      </w:tblPr>
      <w:tblGrid>
        <w:gridCol w:w="988"/>
        <w:gridCol w:w="4110"/>
        <w:gridCol w:w="5097"/>
      </w:tblGrid>
      <w:tr w:rsidR="0067548E" w:rsidRPr="00B7663D" w14:paraId="3950EC47" w14:textId="77777777" w:rsidTr="0067548E">
        <w:tc>
          <w:tcPr>
            <w:tcW w:w="988" w:type="dxa"/>
          </w:tcPr>
          <w:p w14:paraId="6AEB2E54" w14:textId="59339B14" w:rsidR="0067548E" w:rsidRPr="00B7663D" w:rsidRDefault="0067548E" w:rsidP="0067548E">
            <w:pPr>
              <w:widowControl w:val="0"/>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Годы</w:t>
            </w:r>
          </w:p>
        </w:tc>
        <w:tc>
          <w:tcPr>
            <w:tcW w:w="4110" w:type="dxa"/>
          </w:tcPr>
          <w:p w14:paraId="5B5D4A9E" w14:textId="6532CC33" w:rsidR="0067548E" w:rsidRPr="00B7663D" w:rsidRDefault="0067548E" w:rsidP="0067548E">
            <w:pPr>
              <w:widowControl w:val="0"/>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Кол-во обучающихся - детей с ОВЗ в общеобразовательных учреждениях (доля от общего количества учащихся)</w:t>
            </w:r>
          </w:p>
        </w:tc>
        <w:tc>
          <w:tcPr>
            <w:tcW w:w="5097" w:type="dxa"/>
          </w:tcPr>
          <w:p w14:paraId="25048437" w14:textId="2A4A71E3" w:rsidR="0067548E" w:rsidRPr="00B7663D" w:rsidRDefault="0067548E" w:rsidP="0067548E">
            <w:pPr>
              <w:widowControl w:val="0"/>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Из них детей - инвалидов в общеобразовательных учреждениях (доля от общего количества учащихся)</w:t>
            </w:r>
          </w:p>
        </w:tc>
      </w:tr>
      <w:tr w:rsidR="0067548E" w:rsidRPr="00B7663D" w14:paraId="33FE44CC" w14:textId="77777777" w:rsidTr="0067548E">
        <w:tc>
          <w:tcPr>
            <w:tcW w:w="988" w:type="dxa"/>
          </w:tcPr>
          <w:p w14:paraId="70851F68" w14:textId="784E941D" w:rsidR="0067548E" w:rsidRPr="00B7663D" w:rsidRDefault="0067548E" w:rsidP="0067548E">
            <w:pPr>
              <w:widowControl w:val="0"/>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2018</w:t>
            </w:r>
          </w:p>
        </w:tc>
        <w:tc>
          <w:tcPr>
            <w:tcW w:w="4110" w:type="dxa"/>
          </w:tcPr>
          <w:p w14:paraId="3E12BACA" w14:textId="25D8BBF6" w:rsidR="0067548E" w:rsidRPr="00B7663D" w:rsidRDefault="00B7663D" w:rsidP="00B7663D">
            <w:pPr>
              <w:widowControl w:val="0"/>
              <w:tabs>
                <w:tab w:val="center" w:pos="1947"/>
                <w:tab w:val="right" w:pos="3894"/>
              </w:tabs>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ab/>
            </w:r>
            <w:r w:rsidR="00541C06" w:rsidRPr="00B7663D">
              <w:rPr>
                <w:rFonts w:ascii="Times New Roman" w:eastAsia="Times New Roman" w:hAnsi="Times New Roman" w:cs="Times New Roman"/>
                <w:bCs/>
                <w:sz w:val="28"/>
                <w:szCs w:val="28"/>
                <w:u w:color="000000"/>
                <w:bdr w:val="nil"/>
                <w:lang w:eastAsia="ru-RU"/>
              </w:rPr>
              <w:t>4</w:t>
            </w:r>
            <w:r w:rsidRPr="00B7663D">
              <w:rPr>
                <w:rFonts w:ascii="Times New Roman" w:eastAsia="Times New Roman" w:hAnsi="Times New Roman" w:cs="Times New Roman"/>
                <w:bCs/>
                <w:sz w:val="28"/>
                <w:szCs w:val="28"/>
                <w:u w:color="000000"/>
                <w:bdr w:val="nil"/>
                <w:lang w:eastAsia="ru-RU"/>
              </w:rPr>
              <w:tab/>
            </w:r>
          </w:p>
        </w:tc>
        <w:tc>
          <w:tcPr>
            <w:tcW w:w="5097" w:type="dxa"/>
          </w:tcPr>
          <w:p w14:paraId="6F94A156" w14:textId="0E897003" w:rsidR="0067548E" w:rsidRPr="00B7663D" w:rsidRDefault="00541C06" w:rsidP="0067548E">
            <w:pPr>
              <w:widowControl w:val="0"/>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4 (МБОУ «</w:t>
            </w:r>
            <w:proofErr w:type="spellStart"/>
            <w:r w:rsidRPr="00B7663D">
              <w:rPr>
                <w:rFonts w:ascii="Times New Roman" w:eastAsia="Times New Roman" w:hAnsi="Times New Roman" w:cs="Times New Roman"/>
                <w:bCs/>
                <w:sz w:val="28"/>
                <w:szCs w:val="28"/>
                <w:u w:color="000000"/>
                <w:bdr w:val="nil"/>
                <w:lang w:eastAsia="ru-RU"/>
              </w:rPr>
              <w:t>Промышленновская</w:t>
            </w:r>
            <w:proofErr w:type="spellEnd"/>
            <w:r w:rsidRPr="00B7663D">
              <w:rPr>
                <w:rFonts w:ascii="Times New Roman" w:eastAsia="Times New Roman" w:hAnsi="Times New Roman" w:cs="Times New Roman"/>
                <w:bCs/>
                <w:sz w:val="28"/>
                <w:szCs w:val="28"/>
                <w:u w:color="000000"/>
                <w:bdr w:val="nil"/>
                <w:lang w:eastAsia="ru-RU"/>
              </w:rPr>
              <w:t xml:space="preserve"> СОШ        № 56»)</w:t>
            </w:r>
          </w:p>
        </w:tc>
      </w:tr>
      <w:tr w:rsidR="0067548E" w:rsidRPr="00B7663D" w14:paraId="5BD11B03" w14:textId="77777777" w:rsidTr="0067548E">
        <w:tc>
          <w:tcPr>
            <w:tcW w:w="988" w:type="dxa"/>
          </w:tcPr>
          <w:p w14:paraId="3CA216F5" w14:textId="79950FEC" w:rsidR="0067548E" w:rsidRPr="00B7663D" w:rsidRDefault="0067548E" w:rsidP="0067548E">
            <w:pPr>
              <w:widowControl w:val="0"/>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2019</w:t>
            </w:r>
          </w:p>
        </w:tc>
        <w:tc>
          <w:tcPr>
            <w:tcW w:w="4110" w:type="dxa"/>
          </w:tcPr>
          <w:p w14:paraId="31578E78" w14:textId="5FDE31D7" w:rsidR="0067548E" w:rsidRPr="00B7663D" w:rsidRDefault="00541C06" w:rsidP="0067548E">
            <w:pPr>
              <w:widowControl w:val="0"/>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3</w:t>
            </w:r>
          </w:p>
        </w:tc>
        <w:tc>
          <w:tcPr>
            <w:tcW w:w="5097" w:type="dxa"/>
          </w:tcPr>
          <w:p w14:paraId="070166CB" w14:textId="552DFA0A" w:rsidR="0067548E" w:rsidRPr="00B7663D" w:rsidRDefault="00541C06" w:rsidP="0067548E">
            <w:pPr>
              <w:widowControl w:val="0"/>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3 (</w:t>
            </w:r>
            <w:proofErr w:type="spellStart"/>
            <w:r w:rsidRPr="00B7663D">
              <w:rPr>
                <w:rFonts w:ascii="Times New Roman" w:eastAsia="Times New Roman" w:hAnsi="Times New Roman" w:cs="Times New Roman"/>
                <w:bCs/>
                <w:sz w:val="28"/>
                <w:szCs w:val="28"/>
                <w:u w:color="000000"/>
                <w:bdr w:val="nil"/>
                <w:lang w:eastAsia="ru-RU"/>
              </w:rPr>
              <w:t>Заринская</w:t>
            </w:r>
            <w:proofErr w:type="spellEnd"/>
            <w:r w:rsidRPr="00B7663D">
              <w:rPr>
                <w:rFonts w:ascii="Times New Roman" w:eastAsia="Times New Roman" w:hAnsi="Times New Roman" w:cs="Times New Roman"/>
                <w:bCs/>
                <w:sz w:val="28"/>
                <w:szCs w:val="28"/>
                <w:u w:color="000000"/>
                <w:bdr w:val="nil"/>
                <w:lang w:eastAsia="ru-RU"/>
              </w:rPr>
              <w:t xml:space="preserve">, </w:t>
            </w:r>
            <w:proofErr w:type="spellStart"/>
            <w:r w:rsidRPr="00B7663D">
              <w:rPr>
                <w:rFonts w:ascii="Times New Roman" w:eastAsia="Times New Roman" w:hAnsi="Times New Roman" w:cs="Times New Roman"/>
                <w:bCs/>
                <w:sz w:val="28"/>
                <w:szCs w:val="28"/>
                <w:u w:color="000000"/>
                <w:bdr w:val="nil"/>
                <w:lang w:eastAsia="ru-RU"/>
              </w:rPr>
              <w:t>Калинкинкая</w:t>
            </w:r>
            <w:proofErr w:type="spellEnd"/>
            <w:r w:rsidRPr="00B7663D">
              <w:rPr>
                <w:rFonts w:ascii="Times New Roman" w:eastAsia="Times New Roman" w:hAnsi="Times New Roman" w:cs="Times New Roman"/>
                <w:bCs/>
                <w:sz w:val="28"/>
                <w:szCs w:val="28"/>
                <w:u w:color="000000"/>
                <w:bdr w:val="nil"/>
                <w:lang w:eastAsia="ru-RU"/>
              </w:rPr>
              <w:t>, СОШ 56)</w:t>
            </w:r>
          </w:p>
        </w:tc>
      </w:tr>
      <w:tr w:rsidR="0067548E" w:rsidRPr="00B7663D" w14:paraId="103FC83A" w14:textId="77777777" w:rsidTr="0067548E">
        <w:tc>
          <w:tcPr>
            <w:tcW w:w="988" w:type="dxa"/>
          </w:tcPr>
          <w:p w14:paraId="000634CF" w14:textId="6690C672" w:rsidR="0067548E" w:rsidRPr="00B7663D" w:rsidRDefault="0067548E" w:rsidP="0067548E">
            <w:pPr>
              <w:widowControl w:val="0"/>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2020</w:t>
            </w:r>
          </w:p>
        </w:tc>
        <w:tc>
          <w:tcPr>
            <w:tcW w:w="4110" w:type="dxa"/>
          </w:tcPr>
          <w:p w14:paraId="0924A033" w14:textId="3822C3CC" w:rsidR="0067548E" w:rsidRPr="00B7663D" w:rsidRDefault="00541C06" w:rsidP="0067548E">
            <w:pPr>
              <w:widowControl w:val="0"/>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1</w:t>
            </w:r>
          </w:p>
        </w:tc>
        <w:tc>
          <w:tcPr>
            <w:tcW w:w="5097" w:type="dxa"/>
          </w:tcPr>
          <w:p w14:paraId="5D228471" w14:textId="04E3B962" w:rsidR="0067548E" w:rsidRPr="00B7663D" w:rsidRDefault="00541C06" w:rsidP="0067548E">
            <w:pPr>
              <w:widowControl w:val="0"/>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 xml:space="preserve">1 (МБОУ </w:t>
            </w:r>
            <w:proofErr w:type="spellStart"/>
            <w:r w:rsidRPr="00B7663D">
              <w:rPr>
                <w:rFonts w:ascii="Times New Roman" w:eastAsia="Times New Roman" w:hAnsi="Times New Roman" w:cs="Times New Roman"/>
                <w:bCs/>
                <w:sz w:val="28"/>
                <w:szCs w:val="28"/>
                <w:u w:color="000000"/>
                <w:bdr w:val="nil"/>
                <w:lang w:eastAsia="ru-RU"/>
              </w:rPr>
              <w:t>Калинкинкая</w:t>
            </w:r>
            <w:proofErr w:type="spellEnd"/>
            <w:r w:rsidRPr="00B7663D">
              <w:rPr>
                <w:rFonts w:ascii="Times New Roman" w:eastAsia="Times New Roman" w:hAnsi="Times New Roman" w:cs="Times New Roman"/>
                <w:bCs/>
                <w:sz w:val="28"/>
                <w:szCs w:val="28"/>
                <w:u w:color="000000"/>
                <w:bdr w:val="nil"/>
                <w:lang w:eastAsia="ru-RU"/>
              </w:rPr>
              <w:t xml:space="preserve"> ООШ)</w:t>
            </w:r>
          </w:p>
        </w:tc>
      </w:tr>
    </w:tbl>
    <w:p w14:paraId="48E3C7DD" w14:textId="77777777" w:rsidR="0067548E" w:rsidRPr="00B7663D" w:rsidRDefault="0067548E" w:rsidP="0067548E">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p w14:paraId="5420630F" w14:textId="77777777" w:rsidR="003935AD" w:rsidRPr="00B7663D" w:rsidRDefault="003935AD" w:rsidP="003935AD">
      <w:pPr>
        <w:widowControl w:val="0"/>
        <w:pBdr>
          <w:top w:val="nil"/>
          <w:left w:val="nil"/>
          <w:bottom w:val="nil"/>
          <w:right w:val="nil"/>
          <w:between w:val="nil"/>
          <w:bar w:val="nil"/>
        </w:pBdr>
        <w:spacing w:after="0"/>
        <w:ind w:firstLine="709"/>
        <w:jc w:val="both"/>
        <w:rPr>
          <w:rFonts w:ascii="Times New Roman" w:eastAsia="Times New Roman" w:hAnsi="Times New Roman" w:cs="Times New Roman"/>
          <w:bCs/>
          <w:sz w:val="28"/>
          <w:szCs w:val="28"/>
          <w:u w:color="000000"/>
          <w:bdr w:val="nil"/>
          <w:lang w:eastAsia="ru-RU"/>
        </w:rPr>
      </w:pPr>
      <w:proofErr w:type="gramStart"/>
      <w:r w:rsidRPr="00B7663D">
        <w:rPr>
          <w:rFonts w:ascii="Times New Roman" w:eastAsia="Times New Roman" w:hAnsi="Times New Roman" w:cs="Times New Roman"/>
          <w:bCs/>
          <w:sz w:val="28"/>
          <w:szCs w:val="28"/>
          <w:u w:color="000000"/>
          <w:bdr w:val="nil"/>
          <w:lang w:eastAsia="ru-RU"/>
        </w:rPr>
        <w:t>Все  дети</w:t>
      </w:r>
      <w:proofErr w:type="gramEnd"/>
      <w:r w:rsidRPr="00B7663D">
        <w:rPr>
          <w:rFonts w:ascii="Times New Roman" w:eastAsia="Times New Roman" w:hAnsi="Times New Roman" w:cs="Times New Roman"/>
          <w:bCs/>
          <w:sz w:val="28"/>
          <w:szCs w:val="28"/>
          <w:u w:color="000000"/>
          <w:bdr w:val="nil"/>
          <w:lang w:eastAsia="ru-RU"/>
        </w:rPr>
        <w:t xml:space="preserve"> обеспечиваются компьютерной техникой для дистанционного обучения  за счет средств областного бюджета. </w:t>
      </w:r>
    </w:p>
    <w:p w14:paraId="33404116"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Информация о количестве детей школьного возраста с ОВЗ, обучавшихся в 2020 году в условиях инклюзии</w:t>
      </w:r>
    </w:p>
    <w:tbl>
      <w:tblPr>
        <w:tblW w:w="0" w:type="auto"/>
        <w:tblInd w:w="-10" w:type="dxa"/>
        <w:tblLayout w:type="fixed"/>
        <w:tblLook w:val="0000" w:firstRow="0" w:lastRow="0" w:firstColumn="0" w:lastColumn="0" w:noHBand="0" w:noVBand="0"/>
      </w:tblPr>
      <w:tblGrid>
        <w:gridCol w:w="2235"/>
        <w:gridCol w:w="1521"/>
        <w:gridCol w:w="778"/>
        <w:gridCol w:w="712"/>
        <w:gridCol w:w="853"/>
        <w:gridCol w:w="768"/>
        <w:gridCol w:w="862"/>
        <w:gridCol w:w="743"/>
        <w:gridCol w:w="708"/>
        <w:gridCol w:w="729"/>
      </w:tblGrid>
      <w:tr w:rsidR="002C6E4A" w:rsidRPr="00B7663D" w14:paraId="23AD4D84" w14:textId="77777777" w:rsidTr="00E960DC">
        <w:trPr>
          <w:trHeight w:val="121"/>
        </w:trPr>
        <w:tc>
          <w:tcPr>
            <w:tcW w:w="2235" w:type="dxa"/>
            <w:vMerge w:val="restart"/>
            <w:tcBorders>
              <w:top w:val="single" w:sz="4" w:space="0" w:color="000000"/>
              <w:left w:val="single" w:sz="4" w:space="0" w:color="000000"/>
              <w:bottom w:val="single" w:sz="4" w:space="0" w:color="000000"/>
            </w:tcBorders>
            <w:shd w:val="clear" w:color="auto" w:fill="auto"/>
          </w:tcPr>
          <w:p w14:paraId="4DDA230F" w14:textId="77777777" w:rsidR="002C6E4A" w:rsidRPr="00B7663D" w:rsidRDefault="002C6E4A" w:rsidP="002C6E4A">
            <w:pPr>
              <w:widowControl w:val="0"/>
              <w:pBdr>
                <w:top w:val="nil"/>
                <w:left w:val="nil"/>
                <w:bottom w:val="nil"/>
                <w:right w:val="nil"/>
                <w:between w:val="nil"/>
                <w:bar w:val="nil"/>
              </w:pBdr>
              <w:spacing w:after="0"/>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Территория</w:t>
            </w:r>
          </w:p>
        </w:tc>
        <w:tc>
          <w:tcPr>
            <w:tcW w:w="1521" w:type="dxa"/>
            <w:vMerge w:val="restart"/>
            <w:tcBorders>
              <w:top w:val="single" w:sz="4" w:space="0" w:color="000000"/>
              <w:left w:val="single" w:sz="4" w:space="0" w:color="000000"/>
              <w:bottom w:val="single" w:sz="4" w:space="0" w:color="000000"/>
            </w:tcBorders>
            <w:shd w:val="clear" w:color="auto" w:fill="auto"/>
          </w:tcPr>
          <w:p w14:paraId="447FC367" w14:textId="77777777" w:rsidR="002C6E4A" w:rsidRPr="00B7663D" w:rsidRDefault="002C6E4A" w:rsidP="002C6E4A">
            <w:pPr>
              <w:widowControl w:val="0"/>
              <w:pBdr>
                <w:top w:val="nil"/>
                <w:left w:val="nil"/>
                <w:bottom w:val="nil"/>
                <w:right w:val="nil"/>
                <w:between w:val="nil"/>
                <w:bar w:val="nil"/>
              </w:pBdr>
              <w:spacing w:after="0"/>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Всего</w:t>
            </w:r>
          </w:p>
          <w:p w14:paraId="74780ECC" w14:textId="77777777" w:rsidR="002C6E4A" w:rsidRPr="00B7663D" w:rsidRDefault="002C6E4A" w:rsidP="002C6E4A">
            <w:pPr>
              <w:widowControl w:val="0"/>
              <w:pBdr>
                <w:top w:val="nil"/>
                <w:left w:val="nil"/>
                <w:bottom w:val="nil"/>
                <w:right w:val="nil"/>
                <w:between w:val="nil"/>
                <w:bar w:val="nil"/>
              </w:pBdr>
              <w:spacing w:after="0"/>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детей</w:t>
            </w:r>
          </w:p>
        </w:tc>
        <w:tc>
          <w:tcPr>
            <w:tcW w:w="778" w:type="dxa"/>
            <w:vMerge w:val="restart"/>
            <w:tcBorders>
              <w:top w:val="single" w:sz="4" w:space="0" w:color="000000"/>
              <w:left w:val="single" w:sz="4" w:space="0" w:color="000000"/>
              <w:bottom w:val="single" w:sz="4" w:space="0" w:color="000000"/>
            </w:tcBorders>
            <w:shd w:val="clear" w:color="auto" w:fill="auto"/>
            <w:textDirection w:val="btLr"/>
          </w:tcPr>
          <w:p w14:paraId="3CDC93C8"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В том числе инвалидов</w:t>
            </w:r>
          </w:p>
        </w:tc>
        <w:tc>
          <w:tcPr>
            <w:tcW w:w="5375" w:type="dxa"/>
            <w:gridSpan w:val="7"/>
            <w:tcBorders>
              <w:top w:val="single" w:sz="4" w:space="0" w:color="000000"/>
              <w:left w:val="single" w:sz="4" w:space="0" w:color="000000"/>
              <w:bottom w:val="single" w:sz="4" w:space="0" w:color="000000"/>
              <w:right w:val="single" w:sz="4" w:space="0" w:color="000000"/>
            </w:tcBorders>
            <w:shd w:val="clear" w:color="auto" w:fill="auto"/>
          </w:tcPr>
          <w:p w14:paraId="751E3A3E"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В том числе</w:t>
            </w:r>
          </w:p>
        </w:tc>
      </w:tr>
      <w:tr w:rsidR="002C6E4A" w:rsidRPr="00B7663D" w14:paraId="4C387311" w14:textId="77777777" w:rsidTr="00E960DC">
        <w:trPr>
          <w:cantSplit/>
          <w:trHeight w:val="2116"/>
        </w:trPr>
        <w:tc>
          <w:tcPr>
            <w:tcW w:w="2235" w:type="dxa"/>
            <w:vMerge/>
            <w:tcBorders>
              <w:top w:val="single" w:sz="4" w:space="0" w:color="000000"/>
              <w:left w:val="single" w:sz="4" w:space="0" w:color="000000"/>
              <w:bottom w:val="single" w:sz="4" w:space="0" w:color="000000"/>
            </w:tcBorders>
            <w:shd w:val="clear" w:color="auto" w:fill="auto"/>
          </w:tcPr>
          <w:p w14:paraId="4A83977F"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tc>
        <w:tc>
          <w:tcPr>
            <w:tcW w:w="1521" w:type="dxa"/>
            <w:vMerge/>
            <w:tcBorders>
              <w:top w:val="single" w:sz="4" w:space="0" w:color="000000"/>
              <w:left w:val="single" w:sz="4" w:space="0" w:color="000000"/>
              <w:bottom w:val="single" w:sz="4" w:space="0" w:color="000000"/>
            </w:tcBorders>
            <w:shd w:val="clear" w:color="auto" w:fill="auto"/>
          </w:tcPr>
          <w:p w14:paraId="3557B51C"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tc>
        <w:tc>
          <w:tcPr>
            <w:tcW w:w="778" w:type="dxa"/>
            <w:vMerge/>
            <w:tcBorders>
              <w:top w:val="single" w:sz="4" w:space="0" w:color="000000"/>
              <w:left w:val="single" w:sz="4" w:space="0" w:color="000000"/>
              <w:bottom w:val="single" w:sz="4" w:space="0" w:color="000000"/>
            </w:tcBorders>
            <w:shd w:val="clear" w:color="auto" w:fill="auto"/>
            <w:textDirection w:val="btLr"/>
          </w:tcPr>
          <w:p w14:paraId="00CBC213"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tc>
        <w:tc>
          <w:tcPr>
            <w:tcW w:w="712" w:type="dxa"/>
            <w:tcBorders>
              <w:top w:val="single" w:sz="4" w:space="0" w:color="000000"/>
              <w:left w:val="single" w:sz="4" w:space="0" w:color="000000"/>
              <w:bottom w:val="single" w:sz="4" w:space="0" w:color="000000"/>
            </w:tcBorders>
            <w:shd w:val="clear" w:color="auto" w:fill="auto"/>
            <w:textDirection w:val="btLr"/>
          </w:tcPr>
          <w:p w14:paraId="23E110A5"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С нарушениями слуха</w:t>
            </w:r>
          </w:p>
        </w:tc>
        <w:tc>
          <w:tcPr>
            <w:tcW w:w="853" w:type="dxa"/>
            <w:tcBorders>
              <w:top w:val="single" w:sz="4" w:space="0" w:color="000000"/>
              <w:left w:val="single" w:sz="4" w:space="0" w:color="000000"/>
              <w:bottom w:val="single" w:sz="4" w:space="0" w:color="000000"/>
            </w:tcBorders>
            <w:shd w:val="clear" w:color="auto" w:fill="auto"/>
            <w:textDirection w:val="btLr"/>
          </w:tcPr>
          <w:p w14:paraId="0C485732"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С нарушениями зрения</w:t>
            </w:r>
          </w:p>
        </w:tc>
        <w:tc>
          <w:tcPr>
            <w:tcW w:w="768" w:type="dxa"/>
            <w:tcBorders>
              <w:top w:val="single" w:sz="4" w:space="0" w:color="000000"/>
              <w:left w:val="single" w:sz="4" w:space="0" w:color="000000"/>
              <w:bottom w:val="single" w:sz="4" w:space="0" w:color="000000"/>
            </w:tcBorders>
            <w:shd w:val="clear" w:color="auto" w:fill="auto"/>
            <w:textDirection w:val="btLr"/>
          </w:tcPr>
          <w:p w14:paraId="4E45E28E"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С нарушениями речи</w:t>
            </w:r>
          </w:p>
        </w:tc>
        <w:tc>
          <w:tcPr>
            <w:tcW w:w="862" w:type="dxa"/>
            <w:tcBorders>
              <w:top w:val="single" w:sz="4" w:space="0" w:color="000000"/>
              <w:left w:val="single" w:sz="4" w:space="0" w:color="000000"/>
              <w:bottom w:val="single" w:sz="4" w:space="0" w:color="000000"/>
            </w:tcBorders>
            <w:shd w:val="clear" w:color="auto" w:fill="auto"/>
            <w:textDirection w:val="btLr"/>
          </w:tcPr>
          <w:p w14:paraId="6A114B6B"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С нарушениями ОДА</w:t>
            </w:r>
          </w:p>
        </w:tc>
        <w:tc>
          <w:tcPr>
            <w:tcW w:w="743" w:type="dxa"/>
            <w:tcBorders>
              <w:top w:val="single" w:sz="4" w:space="0" w:color="000000"/>
              <w:left w:val="single" w:sz="4" w:space="0" w:color="000000"/>
              <w:bottom w:val="single" w:sz="4" w:space="0" w:color="000000"/>
            </w:tcBorders>
            <w:shd w:val="clear" w:color="auto" w:fill="auto"/>
            <w:textDirection w:val="btLr"/>
          </w:tcPr>
          <w:p w14:paraId="34874AB2"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С ЗПР</w:t>
            </w:r>
          </w:p>
        </w:tc>
        <w:tc>
          <w:tcPr>
            <w:tcW w:w="708" w:type="dxa"/>
            <w:tcBorders>
              <w:top w:val="single" w:sz="4" w:space="0" w:color="000000"/>
              <w:left w:val="single" w:sz="4" w:space="0" w:color="000000"/>
              <w:bottom w:val="single" w:sz="4" w:space="0" w:color="000000"/>
            </w:tcBorders>
            <w:shd w:val="clear" w:color="auto" w:fill="auto"/>
            <w:textDirection w:val="btLr"/>
          </w:tcPr>
          <w:p w14:paraId="45496E0C"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С РАС</w:t>
            </w:r>
          </w:p>
        </w:tc>
        <w:tc>
          <w:tcPr>
            <w:tcW w:w="729"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2D0FA4F7"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С УО</w:t>
            </w:r>
          </w:p>
        </w:tc>
      </w:tr>
      <w:tr w:rsidR="002C6E4A" w:rsidRPr="00B7663D" w14:paraId="11CB4DCD" w14:textId="77777777" w:rsidTr="00E960DC">
        <w:trPr>
          <w:trHeight w:val="130"/>
        </w:trPr>
        <w:tc>
          <w:tcPr>
            <w:tcW w:w="2235" w:type="dxa"/>
            <w:tcBorders>
              <w:top w:val="single" w:sz="4" w:space="0" w:color="000000"/>
              <w:left w:val="single" w:sz="4" w:space="0" w:color="000000"/>
              <w:bottom w:val="single" w:sz="4" w:space="0" w:color="000000"/>
            </w:tcBorders>
            <w:shd w:val="clear" w:color="auto" w:fill="auto"/>
            <w:vAlign w:val="center"/>
          </w:tcPr>
          <w:p w14:paraId="2CA33D20"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Промышленновски</w:t>
            </w:r>
            <w:r w:rsidRPr="00B7663D">
              <w:rPr>
                <w:rFonts w:ascii="Times New Roman" w:eastAsia="Times New Roman" w:hAnsi="Times New Roman" w:cs="Times New Roman"/>
                <w:bCs/>
                <w:sz w:val="28"/>
                <w:szCs w:val="28"/>
                <w:u w:color="000000"/>
                <w:bdr w:val="nil"/>
                <w:lang w:eastAsia="ru-RU"/>
              </w:rPr>
              <w:lastRenderedPageBreak/>
              <w:t>й МО</w:t>
            </w:r>
          </w:p>
        </w:tc>
        <w:tc>
          <w:tcPr>
            <w:tcW w:w="1521" w:type="dxa"/>
            <w:tcBorders>
              <w:top w:val="single" w:sz="4" w:space="0" w:color="000000"/>
              <w:left w:val="single" w:sz="4" w:space="0" w:color="000000"/>
              <w:bottom w:val="single" w:sz="4" w:space="0" w:color="000000"/>
            </w:tcBorders>
            <w:shd w:val="clear" w:color="auto" w:fill="auto"/>
          </w:tcPr>
          <w:p w14:paraId="0D6CC853" w14:textId="47E294D9" w:rsidR="002C6E4A" w:rsidRPr="00B7663D" w:rsidRDefault="002A3639"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Pr>
                <w:rFonts w:ascii="Times New Roman" w:eastAsia="Times New Roman" w:hAnsi="Times New Roman" w:cs="Times New Roman"/>
                <w:bCs/>
                <w:sz w:val="28"/>
                <w:szCs w:val="28"/>
                <w:u w:color="000000"/>
                <w:bdr w:val="nil"/>
                <w:lang w:eastAsia="ru-RU"/>
              </w:rPr>
              <w:lastRenderedPageBreak/>
              <w:t>3</w:t>
            </w:r>
            <w:r>
              <w:rPr>
                <w:rFonts w:ascii="Times New Roman" w:eastAsia="Times New Roman" w:hAnsi="Times New Roman" w:cs="Times New Roman"/>
                <w:bCs/>
                <w:sz w:val="28"/>
                <w:szCs w:val="28"/>
                <w:u w:color="000000"/>
                <w:bdr w:val="nil"/>
                <w:lang w:eastAsia="ru-RU"/>
              </w:rPr>
              <w:lastRenderedPageBreak/>
              <w:t>6</w:t>
            </w:r>
          </w:p>
        </w:tc>
        <w:tc>
          <w:tcPr>
            <w:tcW w:w="778" w:type="dxa"/>
            <w:tcBorders>
              <w:top w:val="single" w:sz="4" w:space="0" w:color="000000"/>
              <w:left w:val="single" w:sz="4" w:space="0" w:color="000000"/>
              <w:bottom w:val="single" w:sz="4" w:space="0" w:color="000000"/>
            </w:tcBorders>
            <w:shd w:val="clear" w:color="auto" w:fill="auto"/>
          </w:tcPr>
          <w:p w14:paraId="214DC782" w14:textId="690C6A2A" w:rsidR="002C6E4A" w:rsidRPr="00B7663D" w:rsidRDefault="002D3855" w:rsidP="002D3855">
            <w:pPr>
              <w:widowControl w:val="0"/>
              <w:pBdr>
                <w:top w:val="nil"/>
                <w:left w:val="nil"/>
                <w:bottom w:val="nil"/>
                <w:right w:val="nil"/>
                <w:between w:val="nil"/>
                <w:bar w:val="nil"/>
              </w:pBdr>
              <w:spacing w:after="0"/>
              <w:ind w:firstLine="709"/>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lastRenderedPageBreak/>
              <w:t>01</w:t>
            </w:r>
            <w:r w:rsidR="002C6E4A" w:rsidRPr="00B7663D">
              <w:rPr>
                <w:rFonts w:ascii="Times New Roman" w:eastAsia="Times New Roman" w:hAnsi="Times New Roman" w:cs="Times New Roman"/>
                <w:bCs/>
                <w:sz w:val="28"/>
                <w:szCs w:val="28"/>
                <w:u w:color="000000"/>
                <w:bdr w:val="nil"/>
                <w:lang w:eastAsia="ru-RU"/>
              </w:rPr>
              <w:lastRenderedPageBreak/>
              <w:t>0</w:t>
            </w:r>
          </w:p>
        </w:tc>
        <w:tc>
          <w:tcPr>
            <w:tcW w:w="712" w:type="dxa"/>
            <w:tcBorders>
              <w:top w:val="single" w:sz="4" w:space="0" w:color="000000"/>
              <w:left w:val="single" w:sz="4" w:space="0" w:color="000000"/>
              <w:bottom w:val="single" w:sz="4" w:space="0" w:color="000000"/>
            </w:tcBorders>
            <w:shd w:val="clear" w:color="auto" w:fill="auto"/>
          </w:tcPr>
          <w:p w14:paraId="3FEB9846" w14:textId="77777777" w:rsidR="002C6E4A" w:rsidRPr="00B7663D" w:rsidRDefault="002C6E4A" w:rsidP="002D3855">
            <w:pPr>
              <w:widowControl w:val="0"/>
              <w:pBdr>
                <w:top w:val="nil"/>
                <w:left w:val="nil"/>
                <w:bottom w:val="nil"/>
                <w:right w:val="nil"/>
                <w:between w:val="nil"/>
                <w:bar w:val="nil"/>
              </w:pBdr>
              <w:spacing w:after="0"/>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lastRenderedPageBreak/>
              <w:t>0</w:t>
            </w:r>
          </w:p>
        </w:tc>
        <w:tc>
          <w:tcPr>
            <w:tcW w:w="853" w:type="dxa"/>
            <w:tcBorders>
              <w:top w:val="single" w:sz="4" w:space="0" w:color="000000"/>
              <w:left w:val="single" w:sz="4" w:space="0" w:color="000000"/>
              <w:bottom w:val="single" w:sz="4" w:space="0" w:color="000000"/>
            </w:tcBorders>
            <w:shd w:val="clear" w:color="auto" w:fill="auto"/>
          </w:tcPr>
          <w:p w14:paraId="4C3D8B4C" w14:textId="77777777" w:rsidR="002C6E4A" w:rsidRPr="00B7663D" w:rsidRDefault="002C6E4A" w:rsidP="002D3855">
            <w:pPr>
              <w:widowControl w:val="0"/>
              <w:pBdr>
                <w:top w:val="nil"/>
                <w:left w:val="nil"/>
                <w:bottom w:val="nil"/>
                <w:right w:val="nil"/>
                <w:between w:val="nil"/>
                <w:bar w:val="nil"/>
              </w:pBdr>
              <w:spacing w:after="0"/>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0</w:t>
            </w:r>
          </w:p>
        </w:tc>
        <w:tc>
          <w:tcPr>
            <w:tcW w:w="768" w:type="dxa"/>
            <w:tcBorders>
              <w:top w:val="single" w:sz="4" w:space="0" w:color="000000"/>
              <w:left w:val="single" w:sz="4" w:space="0" w:color="000000"/>
              <w:bottom w:val="single" w:sz="4" w:space="0" w:color="000000"/>
            </w:tcBorders>
            <w:shd w:val="clear" w:color="auto" w:fill="auto"/>
          </w:tcPr>
          <w:p w14:paraId="7015C297" w14:textId="090A7C21" w:rsidR="002C6E4A" w:rsidRPr="00B7663D" w:rsidRDefault="002D3855" w:rsidP="002D3855">
            <w:pPr>
              <w:widowControl w:val="0"/>
              <w:pBdr>
                <w:top w:val="nil"/>
                <w:left w:val="nil"/>
                <w:bottom w:val="nil"/>
                <w:right w:val="nil"/>
                <w:between w:val="nil"/>
                <w:bar w:val="nil"/>
              </w:pBdr>
              <w:spacing w:after="0"/>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1</w:t>
            </w:r>
          </w:p>
        </w:tc>
        <w:tc>
          <w:tcPr>
            <w:tcW w:w="862" w:type="dxa"/>
            <w:tcBorders>
              <w:top w:val="single" w:sz="4" w:space="0" w:color="000000"/>
              <w:left w:val="single" w:sz="4" w:space="0" w:color="000000"/>
              <w:bottom w:val="single" w:sz="4" w:space="0" w:color="000000"/>
            </w:tcBorders>
            <w:shd w:val="clear" w:color="auto" w:fill="auto"/>
          </w:tcPr>
          <w:p w14:paraId="0DD70ED9" w14:textId="77777777" w:rsidR="002C6E4A" w:rsidRPr="00B7663D" w:rsidRDefault="002C6E4A" w:rsidP="002D3855">
            <w:pPr>
              <w:widowControl w:val="0"/>
              <w:pBdr>
                <w:top w:val="nil"/>
                <w:left w:val="nil"/>
                <w:bottom w:val="nil"/>
                <w:right w:val="nil"/>
                <w:between w:val="nil"/>
                <w:bar w:val="nil"/>
              </w:pBdr>
              <w:spacing w:after="0"/>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0</w:t>
            </w:r>
          </w:p>
        </w:tc>
        <w:tc>
          <w:tcPr>
            <w:tcW w:w="743" w:type="dxa"/>
            <w:tcBorders>
              <w:top w:val="single" w:sz="4" w:space="0" w:color="000000"/>
              <w:left w:val="single" w:sz="4" w:space="0" w:color="000000"/>
              <w:bottom w:val="single" w:sz="4" w:space="0" w:color="000000"/>
            </w:tcBorders>
            <w:shd w:val="clear" w:color="auto" w:fill="auto"/>
          </w:tcPr>
          <w:p w14:paraId="0E615534" w14:textId="77777777" w:rsidR="002C6E4A" w:rsidRPr="00B7663D" w:rsidRDefault="002C6E4A" w:rsidP="002D3855">
            <w:pPr>
              <w:widowControl w:val="0"/>
              <w:pBdr>
                <w:top w:val="nil"/>
                <w:left w:val="nil"/>
                <w:bottom w:val="nil"/>
                <w:right w:val="nil"/>
                <w:between w:val="nil"/>
                <w:bar w:val="nil"/>
              </w:pBdr>
              <w:spacing w:after="0"/>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1</w:t>
            </w:r>
          </w:p>
        </w:tc>
        <w:tc>
          <w:tcPr>
            <w:tcW w:w="708" w:type="dxa"/>
            <w:tcBorders>
              <w:top w:val="single" w:sz="4" w:space="0" w:color="000000"/>
              <w:left w:val="single" w:sz="4" w:space="0" w:color="000000"/>
              <w:bottom w:val="single" w:sz="4" w:space="0" w:color="000000"/>
            </w:tcBorders>
            <w:shd w:val="clear" w:color="auto" w:fill="auto"/>
          </w:tcPr>
          <w:p w14:paraId="470E7279" w14:textId="77777777" w:rsidR="002C6E4A" w:rsidRPr="00B7663D" w:rsidRDefault="002C6E4A" w:rsidP="002D3855">
            <w:pPr>
              <w:widowControl w:val="0"/>
              <w:pBdr>
                <w:top w:val="nil"/>
                <w:left w:val="nil"/>
                <w:bottom w:val="nil"/>
                <w:right w:val="nil"/>
                <w:between w:val="nil"/>
                <w:bar w:val="nil"/>
              </w:pBdr>
              <w:spacing w:after="0"/>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0</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104A69D8" w14:textId="77777777" w:rsidR="002C6E4A" w:rsidRPr="00B7663D" w:rsidRDefault="002C6E4A" w:rsidP="002D3855">
            <w:pPr>
              <w:widowControl w:val="0"/>
              <w:pBdr>
                <w:top w:val="nil"/>
                <w:left w:val="nil"/>
                <w:bottom w:val="nil"/>
                <w:right w:val="nil"/>
                <w:between w:val="nil"/>
                <w:bar w:val="nil"/>
              </w:pBdr>
              <w:spacing w:after="0"/>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8</w:t>
            </w:r>
          </w:p>
        </w:tc>
      </w:tr>
      <w:tr w:rsidR="002C6E4A" w:rsidRPr="00B7663D" w14:paraId="4B3C75B9" w14:textId="77777777" w:rsidTr="00E960DC">
        <w:trPr>
          <w:trHeight w:val="259"/>
        </w:trPr>
        <w:tc>
          <w:tcPr>
            <w:tcW w:w="2235" w:type="dxa"/>
            <w:tcBorders>
              <w:top w:val="single" w:sz="4" w:space="0" w:color="000000"/>
              <w:left w:val="single" w:sz="4" w:space="0" w:color="000000"/>
              <w:bottom w:val="single" w:sz="4" w:space="0" w:color="000000"/>
            </w:tcBorders>
            <w:shd w:val="clear" w:color="auto" w:fill="auto"/>
            <w:vAlign w:val="center"/>
          </w:tcPr>
          <w:p w14:paraId="3F746C24"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tc>
        <w:tc>
          <w:tcPr>
            <w:tcW w:w="1521" w:type="dxa"/>
            <w:tcBorders>
              <w:top w:val="single" w:sz="4" w:space="0" w:color="000000"/>
              <w:left w:val="single" w:sz="4" w:space="0" w:color="000000"/>
              <w:bottom w:val="single" w:sz="4" w:space="0" w:color="000000"/>
            </w:tcBorders>
            <w:shd w:val="clear" w:color="auto" w:fill="auto"/>
          </w:tcPr>
          <w:p w14:paraId="70658388"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tc>
        <w:tc>
          <w:tcPr>
            <w:tcW w:w="778" w:type="dxa"/>
            <w:tcBorders>
              <w:top w:val="single" w:sz="4" w:space="0" w:color="000000"/>
              <w:left w:val="single" w:sz="4" w:space="0" w:color="000000"/>
              <w:bottom w:val="single" w:sz="4" w:space="0" w:color="000000"/>
            </w:tcBorders>
            <w:shd w:val="clear" w:color="auto" w:fill="auto"/>
          </w:tcPr>
          <w:p w14:paraId="0173EC2D"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tc>
        <w:tc>
          <w:tcPr>
            <w:tcW w:w="712" w:type="dxa"/>
            <w:tcBorders>
              <w:top w:val="single" w:sz="4" w:space="0" w:color="000000"/>
              <w:left w:val="single" w:sz="4" w:space="0" w:color="000000"/>
              <w:bottom w:val="single" w:sz="4" w:space="0" w:color="000000"/>
            </w:tcBorders>
            <w:shd w:val="clear" w:color="auto" w:fill="auto"/>
          </w:tcPr>
          <w:p w14:paraId="57381FE3"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tc>
        <w:tc>
          <w:tcPr>
            <w:tcW w:w="853" w:type="dxa"/>
            <w:tcBorders>
              <w:top w:val="single" w:sz="4" w:space="0" w:color="000000"/>
              <w:left w:val="single" w:sz="4" w:space="0" w:color="000000"/>
              <w:bottom w:val="single" w:sz="4" w:space="0" w:color="000000"/>
            </w:tcBorders>
            <w:shd w:val="clear" w:color="auto" w:fill="auto"/>
          </w:tcPr>
          <w:p w14:paraId="1F2C2162"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tc>
        <w:tc>
          <w:tcPr>
            <w:tcW w:w="768" w:type="dxa"/>
            <w:tcBorders>
              <w:top w:val="single" w:sz="4" w:space="0" w:color="000000"/>
              <w:left w:val="single" w:sz="4" w:space="0" w:color="000000"/>
              <w:bottom w:val="single" w:sz="4" w:space="0" w:color="000000"/>
            </w:tcBorders>
            <w:shd w:val="clear" w:color="auto" w:fill="auto"/>
          </w:tcPr>
          <w:p w14:paraId="7B096A57"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tc>
        <w:tc>
          <w:tcPr>
            <w:tcW w:w="862" w:type="dxa"/>
            <w:tcBorders>
              <w:top w:val="single" w:sz="4" w:space="0" w:color="000000"/>
              <w:left w:val="single" w:sz="4" w:space="0" w:color="000000"/>
              <w:bottom w:val="single" w:sz="4" w:space="0" w:color="000000"/>
            </w:tcBorders>
            <w:shd w:val="clear" w:color="auto" w:fill="auto"/>
          </w:tcPr>
          <w:p w14:paraId="33417F39"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tc>
        <w:tc>
          <w:tcPr>
            <w:tcW w:w="743" w:type="dxa"/>
            <w:tcBorders>
              <w:top w:val="single" w:sz="4" w:space="0" w:color="000000"/>
              <w:left w:val="single" w:sz="4" w:space="0" w:color="000000"/>
              <w:bottom w:val="single" w:sz="4" w:space="0" w:color="000000"/>
            </w:tcBorders>
            <w:shd w:val="clear" w:color="auto" w:fill="auto"/>
          </w:tcPr>
          <w:p w14:paraId="72BA6BAC"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tc>
        <w:tc>
          <w:tcPr>
            <w:tcW w:w="708" w:type="dxa"/>
            <w:tcBorders>
              <w:top w:val="single" w:sz="4" w:space="0" w:color="000000"/>
              <w:left w:val="single" w:sz="4" w:space="0" w:color="000000"/>
              <w:bottom w:val="single" w:sz="4" w:space="0" w:color="000000"/>
            </w:tcBorders>
            <w:shd w:val="clear" w:color="auto" w:fill="auto"/>
          </w:tcPr>
          <w:p w14:paraId="74C187A3"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3F7D769F"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tc>
      </w:tr>
    </w:tbl>
    <w:p w14:paraId="22795DB4"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p w14:paraId="2F8F7080" w14:textId="77777777" w:rsidR="002C6E4A" w:rsidRPr="00B7663D" w:rsidRDefault="002C6E4A" w:rsidP="003935AD">
      <w:pPr>
        <w:widowControl w:val="0"/>
        <w:pBdr>
          <w:top w:val="nil"/>
          <w:left w:val="nil"/>
          <w:bottom w:val="nil"/>
          <w:right w:val="nil"/>
          <w:between w:val="nil"/>
          <w:bar w:val="nil"/>
        </w:pBdr>
        <w:spacing w:after="0"/>
        <w:ind w:firstLine="709"/>
        <w:jc w:val="both"/>
        <w:rPr>
          <w:rFonts w:ascii="Times New Roman" w:eastAsia="Times New Roman" w:hAnsi="Times New Roman" w:cs="Times New Roman"/>
          <w:bCs/>
          <w:sz w:val="28"/>
          <w:szCs w:val="28"/>
          <w:u w:color="000000"/>
          <w:bdr w:val="nil"/>
          <w:lang w:eastAsia="ru-RU"/>
        </w:rPr>
      </w:pPr>
    </w:p>
    <w:p w14:paraId="3A556B32" w14:textId="77777777" w:rsidR="00767F79" w:rsidRPr="00B7663D" w:rsidRDefault="00767F79" w:rsidP="00767F79">
      <w:pPr>
        <w:widowControl w:val="0"/>
        <w:pBdr>
          <w:top w:val="nil"/>
          <w:left w:val="nil"/>
          <w:bottom w:val="nil"/>
          <w:right w:val="nil"/>
          <w:between w:val="nil"/>
          <w:bar w:val="nil"/>
        </w:pBdr>
        <w:spacing w:after="0"/>
        <w:ind w:firstLine="709"/>
        <w:jc w:val="both"/>
        <w:rPr>
          <w:rFonts w:ascii="Times New Roman" w:eastAsia="Times New Roman" w:hAnsi="Times New Roman" w:cs="Times New Roman"/>
          <w:sz w:val="28"/>
          <w:szCs w:val="28"/>
          <w:u w:color="000000"/>
          <w:bdr w:val="nil"/>
          <w:lang w:eastAsia="ru-RU"/>
        </w:rPr>
      </w:pPr>
      <w:r w:rsidRPr="00B7663D">
        <w:rPr>
          <w:rFonts w:ascii="Times New Roman" w:eastAsia="Times New Roman" w:hAnsi="Times New Roman" w:cs="Times New Roman"/>
          <w:sz w:val="28"/>
          <w:szCs w:val="28"/>
          <w:u w:color="000000"/>
          <w:bdr w:val="nil"/>
          <w:lang w:eastAsia="ru-RU"/>
        </w:rPr>
        <w:t xml:space="preserve">Все обучающиеся успевают по всем предметам в течение года, имеют положительные оценки по результатам промежуточной аттестации. Учебные программы выполнены у всех обучающихся по всем предметам. </w:t>
      </w:r>
    </w:p>
    <w:p w14:paraId="469E2CDA" w14:textId="77777777" w:rsidR="002D3855" w:rsidRPr="00B7663D"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28"/>
          <w:szCs w:val="28"/>
          <w:u w:color="000000"/>
          <w:bdr w:val="nil"/>
          <w:lang w:eastAsia="ru-RU"/>
        </w:rPr>
      </w:pPr>
    </w:p>
    <w:p w14:paraId="3D2B8E72" w14:textId="77777777" w:rsidR="002D3855" w:rsidRPr="00B7663D"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28"/>
          <w:szCs w:val="28"/>
          <w:u w:color="000000"/>
          <w:bdr w:val="nil"/>
          <w:lang w:eastAsia="ru-RU"/>
        </w:rPr>
      </w:pPr>
    </w:p>
    <w:p w14:paraId="7248B6B5" w14:textId="139C97AF" w:rsidR="002D3855"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28"/>
          <w:szCs w:val="28"/>
          <w:u w:color="000000"/>
          <w:bdr w:val="nil"/>
          <w:lang w:eastAsia="ru-RU"/>
        </w:rPr>
      </w:pPr>
      <w:r w:rsidRPr="00B7663D">
        <w:rPr>
          <w:rFonts w:ascii="Times New Roman" w:eastAsia="Times New Roman" w:hAnsi="Times New Roman" w:cs="Times New Roman"/>
          <w:sz w:val="28"/>
          <w:szCs w:val="28"/>
          <w:u w:color="000000"/>
          <w:bdr w:val="nil"/>
          <w:lang w:eastAsia="ru-RU"/>
        </w:rPr>
        <w:t>Информация о количестве детей дошкольного возраста с ОВЗ, обучавшихся в 2020 году в условиях инклюзии</w:t>
      </w:r>
    </w:p>
    <w:tbl>
      <w:tblPr>
        <w:tblW w:w="0" w:type="auto"/>
        <w:tblInd w:w="-10" w:type="dxa"/>
        <w:tblLayout w:type="fixed"/>
        <w:tblLook w:val="0000" w:firstRow="0" w:lastRow="0" w:firstColumn="0" w:lastColumn="0" w:noHBand="0" w:noVBand="0"/>
      </w:tblPr>
      <w:tblGrid>
        <w:gridCol w:w="2674"/>
        <w:gridCol w:w="1027"/>
        <w:gridCol w:w="766"/>
        <w:gridCol w:w="702"/>
        <w:gridCol w:w="706"/>
        <w:gridCol w:w="706"/>
        <w:gridCol w:w="898"/>
        <w:gridCol w:w="709"/>
        <w:gridCol w:w="851"/>
        <w:gridCol w:w="1154"/>
      </w:tblGrid>
      <w:tr w:rsidR="002D3855" w:rsidRPr="002D3855" w14:paraId="554A6437" w14:textId="77777777" w:rsidTr="00E960DC">
        <w:tc>
          <w:tcPr>
            <w:tcW w:w="2674" w:type="dxa"/>
            <w:vMerge w:val="restart"/>
            <w:tcBorders>
              <w:top w:val="single" w:sz="4" w:space="0" w:color="000000"/>
              <w:left w:val="single" w:sz="4" w:space="0" w:color="000000"/>
              <w:bottom w:val="single" w:sz="4" w:space="0" w:color="000000"/>
            </w:tcBorders>
            <w:shd w:val="clear" w:color="auto" w:fill="auto"/>
          </w:tcPr>
          <w:p w14:paraId="11E3D536" w14:textId="4CD704A8" w:rsidR="002D3855" w:rsidRPr="002A3639"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20"/>
                <w:szCs w:val="20"/>
                <w:u w:color="000000"/>
                <w:bdr w:val="nil"/>
                <w:lang w:eastAsia="ru-RU"/>
              </w:rPr>
            </w:pPr>
          </w:p>
        </w:tc>
        <w:tc>
          <w:tcPr>
            <w:tcW w:w="1027" w:type="dxa"/>
            <w:vMerge w:val="restart"/>
            <w:tcBorders>
              <w:top w:val="single" w:sz="4" w:space="0" w:color="000000"/>
              <w:left w:val="single" w:sz="4" w:space="0" w:color="000000"/>
              <w:bottom w:val="single" w:sz="4" w:space="0" w:color="000000"/>
            </w:tcBorders>
            <w:shd w:val="clear" w:color="auto" w:fill="auto"/>
          </w:tcPr>
          <w:p w14:paraId="7C4A3E66" w14:textId="77777777" w:rsidR="002A3639" w:rsidRDefault="002D3855" w:rsidP="002D3855">
            <w:pPr>
              <w:widowControl w:val="0"/>
              <w:pBdr>
                <w:top w:val="nil"/>
                <w:left w:val="nil"/>
                <w:bottom w:val="nil"/>
                <w:right w:val="nil"/>
                <w:between w:val="nil"/>
                <w:bar w:val="nil"/>
              </w:pBdr>
              <w:spacing w:after="0"/>
              <w:rPr>
                <w:rFonts w:ascii="Times New Roman" w:eastAsia="Times New Roman" w:hAnsi="Times New Roman" w:cs="Times New Roman"/>
                <w:sz w:val="20"/>
                <w:szCs w:val="20"/>
                <w:u w:color="000000"/>
                <w:bdr w:val="nil"/>
                <w:lang w:eastAsia="ru-RU"/>
              </w:rPr>
            </w:pPr>
            <w:r w:rsidRPr="002A3639">
              <w:rPr>
                <w:rFonts w:ascii="Times New Roman" w:eastAsia="Times New Roman" w:hAnsi="Times New Roman" w:cs="Times New Roman"/>
                <w:sz w:val="20"/>
                <w:szCs w:val="20"/>
                <w:u w:color="000000"/>
                <w:bdr w:val="nil"/>
                <w:lang w:eastAsia="ru-RU"/>
              </w:rPr>
              <w:t>Всего</w:t>
            </w:r>
          </w:p>
          <w:p w14:paraId="337E9F68" w14:textId="4748BF13" w:rsidR="002D3855" w:rsidRPr="002A3639" w:rsidRDefault="002D3855" w:rsidP="002D3855">
            <w:pPr>
              <w:widowControl w:val="0"/>
              <w:pBdr>
                <w:top w:val="nil"/>
                <w:left w:val="nil"/>
                <w:bottom w:val="nil"/>
                <w:right w:val="nil"/>
                <w:between w:val="nil"/>
                <w:bar w:val="nil"/>
              </w:pBdr>
              <w:spacing w:after="0"/>
              <w:rPr>
                <w:rFonts w:ascii="Times New Roman" w:eastAsia="Times New Roman" w:hAnsi="Times New Roman" w:cs="Times New Roman"/>
                <w:sz w:val="20"/>
                <w:szCs w:val="20"/>
                <w:u w:color="000000"/>
                <w:bdr w:val="nil"/>
                <w:lang w:eastAsia="ru-RU"/>
              </w:rPr>
            </w:pPr>
            <w:r w:rsidRPr="002A3639">
              <w:rPr>
                <w:rFonts w:ascii="Times New Roman" w:eastAsia="Times New Roman" w:hAnsi="Times New Roman" w:cs="Times New Roman"/>
                <w:sz w:val="20"/>
                <w:szCs w:val="20"/>
                <w:u w:color="000000"/>
                <w:bdr w:val="nil"/>
                <w:lang w:eastAsia="ru-RU"/>
              </w:rPr>
              <w:t>детей</w:t>
            </w:r>
          </w:p>
        </w:tc>
        <w:tc>
          <w:tcPr>
            <w:tcW w:w="766" w:type="dxa"/>
            <w:vMerge w:val="restart"/>
            <w:tcBorders>
              <w:top w:val="single" w:sz="4" w:space="0" w:color="000000"/>
              <w:left w:val="single" w:sz="4" w:space="0" w:color="000000"/>
              <w:bottom w:val="single" w:sz="4" w:space="0" w:color="000000"/>
            </w:tcBorders>
            <w:shd w:val="clear" w:color="auto" w:fill="auto"/>
            <w:textDirection w:val="btLr"/>
          </w:tcPr>
          <w:p w14:paraId="1BB639D1" w14:textId="77777777" w:rsidR="002D3855" w:rsidRPr="002A3639"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18"/>
                <w:szCs w:val="18"/>
                <w:u w:color="000000"/>
                <w:bdr w:val="nil"/>
                <w:lang w:eastAsia="ru-RU"/>
              </w:rPr>
            </w:pPr>
            <w:r w:rsidRPr="002A3639">
              <w:rPr>
                <w:rFonts w:ascii="Times New Roman" w:eastAsia="Times New Roman" w:hAnsi="Times New Roman" w:cs="Times New Roman"/>
                <w:sz w:val="18"/>
                <w:szCs w:val="18"/>
                <w:u w:color="000000"/>
                <w:bdr w:val="nil"/>
                <w:lang w:eastAsia="ru-RU"/>
              </w:rPr>
              <w:t>В том числе инвалидов</w:t>
            </w:r>
          </w:p>
        </w:tc>
        <w:tc>
          <w:tcPr>
            <w:tcW w:w="5726" w:type="dxa"/>
            <w:gridSpan w:val="7"/>
            <w:tcBorders>
              <w:top w:val="single" w:sz="4" w:space="0" w:color="000000"/>
              <w:left w:val="single" w:sz="4" w:space="0" w:color="000000"/>
              <w:bottom w:val="single" w:sz="4" w:space="0" w:color="000000"/>
              <w:right w:val="single" w:sz="4" w:space="0" w:color="000000"/>
            </w:tcBorders>
            <w:shd w:val="clear" w:color="auto" w:fill="auto"/>
          </w:tcPr>
          <w:p w14:paraId="38D4C305" w14:textId="77777777" w:rsidR="002D3855" w:rsidRPr="002A3639"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18"/>
                <w:szCs w:val="18"/>
                <w:u w:color="000000"/>
                <w:bdr w:val="nil"/>
                <w:lang w:eastAsia="ru-RU"/>
              </w:rPr>
            </w:pPr>
            <w:r w:rsidRPr="002A3639">
              <w:rPr>
                <w:rFonts w:ascii="Times New Roman" w:eastAsia="Times New Roman" w:hAnsi="Times New Roman" w:cs="Times New Roman"/>
                <w:sz w:val="18"/>
                <w:szCs w:val="18"/>
                <w:u w:color="000000"/>
                <w:bdr w:val="nil"/>
                <w:lang w:eastAsia="ru-RU"/>
              </w:rPr>
              <w:t>В том числе</w:t>
            </w:r>
          </w:p>
        </w:tc>
      </w:tr>
      <w:tr w:rsidR="002D3855" w:rsidRPr="002D3855" w14:paraId="3FB2D8F8" w14:textId="77777777" w:rsidTr="00E960DC">
        <w:trPr>
          <w:cantSplit/>
          <w:trHeight w:val="2384"/>
        </w:trPr>
        <w:tc>
          <w:tcPr>
            <w:tcW w:w="2674" w:type="dxa"/>
            <w:vMerge/>
            <w:tcBorders>
              <w:top w:val="single" w:sz="4" w:space="0" w:color="000000"/>
              <w:left w:val="single" w:sz="4" w:space="0" w:color="000000"/>
              <w:bottom w:val="single" w:sz="4" w:space="0" w:color="000000"/>
            </w:tcBorders>
            <w:shd w:val="clear" w:color="auto" w:fill="auto"/>
          </w:tcPr>
          <w:p w14:paraId="21F3842C" w14:textId="77777777" w:rsidR="002D3855" w:rsidRPr="002D3855"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28"/>
                <w:szCs w:val="28"/>
                <w:u w:color="000000"/>
                <w:bdr w:val="nil"/>
                <w:lang w:eastAsia="ru-RU"/>
              </w:rPr>
            </w:pPr>
          </w:p>
        </w:tc>
        <w:tc>
          <w:tcPr>
            <w:tcW w:w="1027" w:type="dxa"/>
            <w:vMerge/>
            <w:tcBorders>
              <w:top w:val="single" w:sz="4" w:space="0" w:color="000000"/>
              <w:left w:val="single" w:sz="4" w:space="0" w:color="000000"/>
              <w:bottom w:val="single" w:sz="4" w:space="0" w:color="000000"/>
            </w:tcBorders>
            <w:shd w:val="clear" w:color="auto" w:fill="auto"/>
          </w:tcPr>
          <w:p w14:paraId="16225EEF" w14:textId="77777777" w:rsidR="002D3855" w:rsidRPr="002D3855"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28"/>
                <w:szCs w:val="28"/>
                <w:u w:color="000000"/>
                <w:bdr w:val="nil"/>
                <w:lang w:eastAsia="ru-RU"/>
              </w:rPr>
            </w:pPr>
          </w:p>
        </w:tc>
        <w:tc>
          <w:tcPr>
            <w:tcW w:w="766" w:type="dxa"/>
            <w:vMerge/>
            <w:tcBorders>
              <w:top w:val="single" w:sz="4" w:space="0" w:color="000000"/>
              <w:left w:val="single" w:sz="4" w:space="0" w:color="000000"/>
              <w:bottom w:val="single" w:sz="4" w:space="0" w:color="000000"/>
            </w:tcBorders>
            <w:shd w:val="clear" w:color="auto" w:fill="auto"/>
            <w:textDirection w:val="btLr"/>
          </w:tcPr>
          <w:p w14:paraId="3FA0AD39" w14:textId="77777777" w:rsidR="002D3855" w:rsidRPr="002A3639"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18"/>
                <w:szCs w:val="18"/>
                <w:u w:color="000000"/>
                <w:bdr w:val="nil"/>
                <w:lang w:eastAsia="ru-RU"/>
              </w:rPr>
            </w:pPr>
          </w:p>
        </w:tc>
        <w:tc>
          <w:tcPr>
            <w:tcW w:w="702" w:type="dxa"/>
            <w:tcBorders>
              <w:top w:val="single" w:sz="4" w:space="0" w:color="000000"/>
              <w:left w:val="single" w:sz="4" w:space="0" w:color="000000"/>
              <w:bottom w:val="single" w:sz="4" w:space="0" w:color="000000"/>
            </w:tcBorders>
            <w:shd w:val="clear" w:color="auto" w:fill="auto"/>
            <w:textDirection w:val="btLr"/>
          </w:tcPr>
          <w:p w14:paraId="1222389B" w14:textId="77777777" w:rsidR="002D3855" w:rsidRPr="002A3639"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18"/>
                <w:szCs w:val="18"/>
                <w:u w:color="000000"/>
                <w:bdr w:val="nil"/>
                <w:lang w:eastAsia="ru-RU"/>
              </w:rPr>
            </w:pPr>
            <w:r w:rsidRPr="002A3639">
              <w:rPr>
                <w:rFonts w:ascii="Times New Roman" w:eastAsia="Times New Roman" w:hAnsi="Times New Roman" w:cs="Times New Roman"/>
                <w:sz w:val="18"/>
                <w:szCs w:val="18"/>
                <w:u w:color="000000"/>
                <w:bdr w:val="nil"/>
                <w:lang w:eastAsia="ru-RU"/>
              </w:rPr>
              <w:t>С нарушениями слуха</w:t>
            </w:r>
          </w:p>
        </w:tc>
        <w:tc>
          <w:tcPr>
            <w:tcW w:w="706" w:type="dxa"/>
            <w:tcBorders>
              <w:top w:val="single" w:sz="4" w:space="0" w:color="000000"/>
              <w:left w:val="single" w:sz="4" w:space="0" w:color="000000"/>
              <w:bottom w:val="single" w:sz="4" w:space="0" w:color="000000"/>
            </w:tcBorders>
            <w:shd w:val="clear" w:color="auto" w:fill="auto"/>
            <w:textDirection w:val="btLr"/>
          </w:tcPr>
          <w:p w14:paraId="45E23E11" w14:textId="77777777" w:rsidR="002D3855" w:rsidRPr="002A3639"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18"/>
                <w:szCs w:val="18"/>
                <w:u w:color="000000"/>
                <w:bdr w:val="nil"/>
                <w:lang w:eastAsia="ru-RU"/>
              </w:rPr>
            </w:pPr>
            <w:r w:rsidRPr="002A3639">
              <w:rPr>
                <w:rFonts w:ascii="Times New Roman" w:eastAsia="Times New Roman" w:hAnsi="Times New Roman" w:cs="Times New Roman"/>
                <w:sz w:val="18"/>
                <w:szCs w:val="18"/>
                <w:u w:color="000000"/>
                <w:bdr w:val="nil"/>
                <w:lang w:eastAsia="ru-RU"/>
              </w:rPr>
              <w:t>С нарушениями зрения</w:t>
            </w:r>
          </w:p>
        </w:tc>
        <w:tc>
          <w:tcPr>
            <w:tcW w:w="706" w:type="dxa"/>
            <w:tcBorders>
              <w:top w:val="single" w:sz="4" w:space="0" w:color="000000"/>
              <w:left w:val="single" w:sz="4" w:space="0" w:color="000000"/>
              <w:bottom w:val="single" w:sz="4" w:space="0" w:color="000000"/>
            </w:tcBorders>
            <w:shd w:val="clear" w:color="auto" w:fill="auto"/>
            <w:textDirection w:val="btLr"/>
          </w:tcPr>
          <w:p w14:paraId="1373EF04" w14:textId="77777777" w:rsidR="002D3855" w:rsidRPr="002A3639"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18"/>
                <w:szCs w:val="18"/>
                <w:u w:color="000000"/>
                <w:bdr w:val="nil"/>
                <w:lang w:eastAsia="ru-RU"/>
              </w:rPr>
            </w:pPr>
            <w:r w:rsidRPr="002A3639">
              <w:rPr>
                <w:rFonts w:ascii="Times New Roman" w:eastAsia="Times New Roman" w:hAnsi="Times New Roman" w:cs="Times New Roman"/>
                <w:sz w:val="18"/>
                <w:szCs w:val="18"/>
                <w:u w:color="000000"/>
                <w:bdr w:val="nil"/>
                <w:lang w:eastAsia="ru-RU"/>
              </w:rPr>
              <w:t>С нарушениями речи</w:t>
            </w:r>
          </w:p>
        </w:tc>
        <w:tc>
          <w:tcPr>
            <w:tcW w:w="898" w:type="dxa"/>
            <w:tcBorders>
              <w:top w:val="single" w:sz="4" w:space="0" w:color="000000"/>
              <w:left w:val="single" w:sz="4" w:space="0" w:color="000000"/>
              <w:bottom w:val="single" w:sz="4" w:space="0" w:color="000000"/>
            </w:tcBorders>
            <w:shd w:val="clear" w:color="auto" w:fill="auto"/>
            <w:textDirection w:val="btLr"/>
          </w:tcPr>
          <w:p w14:paraId="61A521F3" w14:textId="77777777" w:rsidR="002D3855" w:rsidRPr="002A3639"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18"/>
                <w:szCs w:val="18"/>
                <w:u w:color="000000"/>
                <w:bdr w:val="nil"/>
                <w:lang w:eastAsia="ru-RU"/>
              </w:rPr>
            </w:pPr>
            <w:r w:rsidRPr="002A3639">
              <w:rPr>
                <w:rFonts w:ascii="Times New Roman" w:eastAsia="Times New Roman" w:hAnsi="Times New Roman" w:cs="Times New Roman"/>
                <w:sz w:val="18"/>
                <w:szCs w:val="18"/>
                <w:u w:color="000000"/>
                <w:bdr w:val="nil"/>
                <w:lang w:eastAsia="ru-RU"/>
              </w:rPr>
              <w:t>С нарушениями ОДА</w:t>
            </w:r>
          </w:p>
        </w:tc>
        <w:tc>
          <w:tcPr>
            <w:tcW w:w="709" w:type="dxa"/>
            <w:tcBorders>
              <w:top w:val="single" w:sz="4" w:space="0" w:color="000000"/>
              <w:left w:val="single" w:sz="4" w:space="0" w:color="000000"/>
              <w:bottom w:val="single" w:sz="4" w:space="0" w:color="000000"/>
            </w:tcBorders>
            <w:shd w:val="clear" w:color="auto" w:fill="auto"/>
            <w:textDirection w:val="btLr"/>
          </w:tcPr>
          <w:p w14:paraId="17145BA5" w14:textId="77777777" w:rsidR="002D3855" w:rsidRPr="002A3639"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18"/>
                <w:szCs w:val="18"/>
                <w:u w:color="000000"/>
                <w:bdr w:val="nil"/>
                <w:lang w:eastAsia="ru-RU"/>
              </w:rPr>
            </w:pPr>
            <w:r w:rsidRPr="002A3639">
              <w:rPr>
                <w:rFonts w:ascii="Times New Roman" w:eastAsia="Times New Roman" w:hAnsi="Times New Roman" w:cs="Times New Roman"/>
                <w:sz w:val="18"/>
                <w:szCs w:val="18"/>
                <w:u w:color="000000"/>
                <w:bdr w:val="nil"/>
                <w:lang w:eastAsia="ru-RU"/>
              </w:rPr>
              <w:t>С ЗПР</w:t>
            </w:r>
          </w:p>
        </w:tc>
        <w:tc>
          <w:tcPr>
            <w:tcW w:w="851" w:type="dxa"/>
            <w:tcBorders>
              <w:top w:val="single" w:sz="4" w:space="0" w:color="000000"/>
              <w:left w:val="single" w:sz="4" w:space="0" w:color="000000"/>
              <w:bottom w:val="single" w:sz="4" w:space="0" w:color="000000"/>
            </w:tcBorders>
            <w:shd w:val="clear" w:color="auto" w:fill="auto"/>
            <w:textDirection w:val="btLr"/>
          </w:tcPr>
          <w:p w14:paraId="030C7FCB" w14:textId="77777777" w:rsidR="002D3855" w:rsidRPr="002A3639"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18"/>
                <w:szCs w:val="18"/>
                <w:u w:color="000000"/>
                <w:bdr w:val="nil"/>
                <w:lang w:eastAsia="ru-RU"/>
              </w:rPr>
            </w:pPr>
            <w:r w:rsidRPr="002A3639">
              <w:rPr>
                <w:rFonts w:ascii="Times New Roman" w:eastAsia="Times New Roman" w:hAnsi="Times New Roman" w:cs="Times New Roman"/>
                <w:sz w:val="18"/>
                <w:szCs w:val="18"/>
                <w:u w:color="000000"/>
                <w:bdr w:val="nil"/>
                <w:lang w:eastAsia="ru-RU"/>
              </w:rPr>
              <w:t>С РАС</w:t>
            </w:r>
          </w:p>
        </w:tc>
        <w:tc>
          <w:tcPr>
            <w:tcW w:w="1154"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118F40BA" w14:textId="77777777" w:rsidR="002D3855" w:rsidRPr="002A3639"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18"/>
                <w:szCs w:val="18"/>
                <w:u w:color="000000"/>
                <w:bdr w:val="nil"/>
                <w:lang w:eastAsia="ru-RU"/>
              </w:rPr>
            </w:pPr>
            <w:r w:rsidRPr="002A3639">
              <w:rPr>
                <w:rFonts w:ascii="Times New Roman" w:eastAsia="Times New Roman" w:hAnsi="Times New Roman" w:cs="Times New Roman"/>
                <w:sz w:val="18"/>
                <w:szCs w:val="18"/>
                <w:u w:color="000000"/>
                <w:bdr w:val="nil"/>
                <w:lang w:eastAsia="ru-RU"/>
              </w:rPr>
              <w:t>С УО</w:t>
            </w:r>
          </w:p>
        </w:tc>
      </w:tr>
      <w:tr w:rsidR="002D3855" w:rsidRPr="002D3855" w14:paraId="6145B82F" w14:textId="77777777" w:rsidTr="00E960DC">
        <w:tc>
          <w:tcPr>
            <w:tcW w:w="2674" w:type="dxa"/>
            <w:tcBorders>
              <w:top w:val="single" w:sz="4" w:space="0" w:color="000000"/>
              <w:left w:val="single" w:sz="4" w:space="0" w:color="000000"/>
              <w:bottom w:val="single" w:sz="4" w:space="0" w:color="000000"/>
            </w:tcBorders>
            <w:shd w:val="clear" w:color="auto" w:fill="auto"/>
            <w:vAlign w:val="center"/>
          </w:tcPr>
          <w:p w14:paraId="4B3A71D1" w14:textId="77777777" w:rsidR="002D3855" w:rsidRPr="002A3639" w:rsidRDefault="002D3855" w:rsidP="002A3639">
            <w:pPr>
              <w:widowControl w:val="0"/>
              <w:pBdr>
                <w:top w:val="nil"/>
                <w:left w:val="nil"/>
                <w:bottom w:val="nil"/>
                <w:right w:val="nil"/>
                <w:between w:val="nil"/>
                <w:bar w:val="nil"/>
              </w:pBdr>
              <w:spacing w:after="0"/>
              <w:rPr>
                <w:rFonts w:ascii="Times New Roman" w:eastAsia="Times New Roman" w:hAnsi="Times New Roman" w:cs="Times New Roman"/>
                <w:sz w:val="20"/>
                <w:szCs w:val="20"/>
                <w:u w:color="000000"/>
                <w:bdr w:val="nil"/>
                <w:lang w:eastAsia="ru-RU"/>
              </w:rPr>
            </w:pPr>
            <w:r w:rsidRPr="002A3639">
              <w:rPr>
                <w:rFonts w:ascii="Times New Roman" w:eastAsia="Times New Roman" w:hAnsi="Times New Roman" w:cs="Times New Roman"/>
                <w:sz w:val="20"/>
                <w:szCs w:val="20"/>
                <w:u w:color="000000"/>
                <w:bdr w:val="nil"/>
                <w:lang w:eastAsia="ru-RU"/>
              </w:rPr>
              <w:t>Промышленновский МО</w:t>
            </w:r>
          </w:p>
        </w:tc>
        <w:tc>
          <w:tcPr>
            <w:tcW w:w="1027" w:type="dxa"/>
            <w:tcBorders>
              <w:top w:val="single" w:sz="4" w:space="0" w:color="000000"/>
              <w:left w:val="single" w:sz="4" w:space="0" w:color="000000"/>
              <w:bottom w:val="single" w:sz="4" w:space="0" w:color="000000"/>
            </w:tcBorders>
            <w:shd w:val="clear" w:color="auto" w:fill="auto"/>
          </w:tcPr>
          <w:p w14:paraId="1C2D42F5" w14:textId="77777777" w:rsidR="002D3855" w:rsidRPr="002A3639" w:rsidRDefault="002D3855" w:rsidP="002D3855">
            <w:pPr>
              <w:widowControl w:val="0"/>
              <w:pBdr>
                <w:top w:val="nil"/>
                <w:left w:val="nil"/>
                <w:bottom w:val="nil"/>
                <w:right w:val="nil"/>
                <w:between w:val="nil"/>
                <w:bar w:val="nil"/>
              </w:pBdr>
              <w:spacing w:after="0"/>
              <w:ind w:firstLine="709"/>
              <w:rPr>
                <w:rFonts w:ascii="Times New Roman" w:eastAsia="Times New Roman" w:hAnsi="Times New Roman" w:cs="Times New Roman"/>
                <w:sz w:val="20"/>
                <w:szCs w:val="20"/>
                <w:u w:color="000000"/>
                <w:bdr w:val="nil"/>
                <w:lang w:eastAsia="ru-RU"/>
              </w:rPr>
            </w:pPr>
            <w:r w:rsidRPr="002A3639">
              <w:rPr>
                <w:rFonts w:ascii="Times New Roman" w:eastAsia="Times New Roman" w:hAnsi="Times New Roman" w:cs="Times New Roman"/>
                <w:sz w:val="20"/>
                <w:szCs w:val="20"/>
                <w:u w:color="000000"/>
                <w:bdr w:val="nil"/>
                <w:lang w:eastAsia="ru-RU"/>
              </w:rPr>
              <w:t>2</w:t>
            </w:r>
          </w:p>
        </w:tc>
        <w:tc>
          <w:tcPr>
            <w:tcW w:w="766" w:type="dxa"/>
            <w:tcBorders>
              <w:top w:val="single" w:sz="4" w:space="0" w:color="000000"/>
              <w:left w:val="single" w:sz="4" w:space="0" w:color="000000"/>
              <w:bottom w:val="single" w:sz="4" w:space="0" w:color="000000"/>
            </w:tcBorders>
            <w:shd w:val="clear" w:color="auto" w:fill="auto"/>
          </w:tcPr>
          <w:p w14:paraId="0F6E774A" w14:textId="249015B9" w:rsidR="002D3855" w:rsidRPr="002A3639" w:rsidRDefault="002D3855" w:rsidP="002D3855">
            <w:pPr>
              <w:widowControl w:val="0"/>
              <w:pBdr>
                <w:top w:val="nil"/>
                <w:left w:val="nil"/>
                <w:bottom w:val="nil"/>
                <w:right w:val="nil"/>
                <w:between w:val="nil"/>
                <w:bar w:val="nil"/>
              </w:pBdr>
              <w:spacing w:after="0"/>
              <w:rPr>
                <w:rFonts w:ascii="Times New Roman" w:eastAsia="Times New Roman" w:hAnsi="Times New Roman" w:cs="Times New Roman"/>
                <w:sz w:val="20"/>
                <w:szCs w:val="20"/>
                <w:u w:color="000000"/>
                <w:bdr w:val="nil"/>
                <w:lang w:eastAsia="ru-RU"/>
              </w:rPr>
            </w:pPr>
            <w:r w:rsidRPr="002A3639">
              <w:rPr>
                <w:rFonts w:ascii="Times New Roman" w:eastAsia="Times New Roman" w:hAnsi="Times New Roman" w:cs="Times New Roman"/>
                <w:sz w:val="20"/>
                <w:szCs w:val="20"/>
                <w:u w:color="000000"/>
                <w:bdr w:val="nil"/>
                <w:lang w:eastAsia="ru-RU"/>
              </w:rPr>
              <w:t>1</w:t>
            </w:r>
          </w:p>
        </w:tc>
        <w:tc>
          <w:tcPr>
            <w:tcW w:w="702" w:type="dxa"/>
            <w:tcBorders>
              <w:top w:val="single" w:sz="4" w:space="0" w:color="000000"/>
              <w:left w:val="single" w:sz="4" w:space="0" w:color="000000"/>
              <w:bottom w:val="single" w:sz="4" w:space="0" w:color="000000"/>
            </w:tcBorders>
            <w:shd w:val="clear" w:color="auto" w:fill="auto"/>
          </w:tcPr>
          <w:p w14:paraId="1BE313E6" w14:textId="77777777" w:rsidR="002D3855" w:rsidRPr="002A3639" w:rsidRDefault="002D3855" w:rsidP="002D3855">
            <w:pPr>
              <w:widowControl w:val="0"/>
              <w:pBdr>
                <w:top w:val="nil"/>
                <w:left w:val="nil"/>
                <w:bottom w:val="nil"/>
                <w:right w:val="nil"/>
                <w:between w:val="nil"/>
                <w:bar w:val="nil"/>
              </w:pBdr>
              <w:spacing w:after="0"/>
              <w:rPr>
                <w:rFonts w:ascii="Times New Roman" w:eastAsia="Times New Roman" w:hAnsi="Times New Roman" w:cs="Times New Roman"/>
                <w:sz w:val="20"/>
                <w:szCs w:val="20"/>
                <w:u w:color="000000"/>
                <w:bdr w:val="nil"/>
                <w:lang w:eastAsia="ru-RU"/>
              </w:rPr>
            </w:pPr>
            <w:r w:rsidRPr="002A3639">
              <w:rPr>
                <w:rFonts w:ascii="Times New Roman" w:eastAsia="Times New Roman" w:hAnsi="Times New Roman" w:cs="Times New Roman"/>
                <w:sz w:val="20"/>
                <w:szCs w:val="20"/>
                <w:u w:color="000000"/>
                <w:bdr w:val="nil"/>
                <w:lang w:eastAsia="ru-RU"/>
              </w:rPr>
              <w:t>0</w:t>
            </w:r>
          </w:p>
        </w:tc>
        <w:tc>
          <w:tcPr>
            <w:tcW w:w="706" w:type="dxa"/>
            <w:tcBorders>
              <w:top w:val="single" w:sz="4" w:space="0" w:color="000000"/>
              <w:left w:val="single" w:sz="4" w:space="0" w:color="000000"/>
              <w:bottom w:val="single" w:sz="4" w:space="0" w:color="000000"/>
            </w:tcBorders>
            <w:shd w:val="clear" w:color="auto" w:fill="auto"/>
          </w:tcPr>
          <w:p w14:paraId="717F1300" w14:textId="77777777" w:rsidR="002D3855" w:rsidRPr="002A3639" w:rsidRDefault="002D3855" w:rsidP="002D3855">
            <w:pPr>
              <w:widowControl w:val="0"/>
              <w:pBdr>
                <w:top w:val="nil"/>
                <w:left w:val="nil"/>
                <w:bottom w:val="nil"/>
                <w:right w:val="nil"/>
                <w:between w:val="nil"/>
                <w:bar w:val="nil"/>
              </w:pBdr>
              <w:spacing w:after="0"/>
              <w:rPr>
                <w:rFonts w:ascii="Times New Roman" w:eastAsia="Times New Roman" w:hAnsi="Times New Roman" w:cs="Times New Roman"/>
                <w:sz w:val="20"/>
                <w:szCs w:val="20"/>
                <w:u w:color="000000"/>
                <w:bdr w:val="nil"/>
                <w:lang w:eastAsia="ru-RU"/>
              </w:rPr>
            </w:pPr>
            <w:r w:rsidRPr="002A3639">
              <w:rPr>
                <w:rFonts w:ascii="Times New Roman" w:eastAsia="Times New Roman" w:hAnsi="Times New Roman" w:cs="Times New Roman"/>
                <w:sz w:val="20"/>
                <w:szCs w:val="20"/>
                <w:u w:color="000000"/>
                <w:bdr w:val="nil"/>
                <w:lang w:eastAsia="ru-RU"/>
              </w:rPr>
              <w:t>0</w:t>
            </w:r>
          </w:p>
        </w:tc>
        <w:tc>
          <w:tcPr>
            <w:tcW w:w="706" w:type="dxa"/>
            <w:tcBorders>
              <w:top w:val="single" w:sz="4" w:space="0" w:color="000000"/>
              <w:left w:val="single" w:sz="4" w:space="0" w:color="000000"/>
              <w:bottom w:val="single" w:sz="4" w:space="0" w:color="000000"/>
            </w:tcBorders>
            <w:shd w:val="clear" w:color="auto" w:fill="auto"/>
          </w:tcPr>
          <w:p w14:paraId="3308ECE6" w14:textId="77777777" w:rsidR="002D3855" w:rsidRPr="002A3639" w:rsidRDefault="002D3855" w:rsidP="002D3855">
            <w:pPr>
              <w:widowControl w:val="0"/>
              <w:pBdr>
                <w:top w:val="nil"/>
                <w:left w:val="nil"/>
                <w:bottom w:val="nil"/>
                <w:right w:val="nil"/>
                <w:between w:val="nil"/>
                <w:bar w:val="nil"/>
              </w:pBdr>
              <w:spacing w:after="0"/>
              <w:rPr>
                <w:rFonts w:ascii="Times New Roman" w:eastAsia="Times New Roman" w:hAnsi="Times New Roman" w:cs="Times New Roman"/>
                <w:sz w:val="20"/>
                <w:szCs w:val="20"/>
                <w:u w:color="000000"/>
                <w:bdr w:val="nil"/>
                <w:lang w:eastAsia="ru-RU"/>
              </w:rPr>
            </w:pPr>
            <w:r w:rsidRPr="002A3639">
              <w:rPr>
                <w:rFonts w:ascii="Times New Roman" w:eastAsia="Times New Roman" w:hAnsi="Times New Roman" w:cs="Times New Roman"/>
                <w:sz w:val="20"/>
                <w:szCs w:val="20"/>
                <w:u w:color="000000"/>
                <w:bdr w:val="nil"/>
                <w:lang w:eastAsia="ru-RU"/>
              </w:rPr>
              <w:t>0</w:t>
            </w:r>
          </w:p>
        </w:tc>
        <w:tc>
          <w:tcPr>
            <w:tcW w:w="898" w:type="dxa"/>
            <w:tcBorders>
              <w:top w:val="single" w:sz="4" w:space="0" w:color="000000"/>
              <w:left w:val="single" w:sz="4" w:space="0" w:color="000000"/>
              <w:bottom w:val="single" w:sz="4" w:space="0" w:color="000000"/>
            </w:tcBorders>
            <w:shd w:val="clear" w:color="auto" w:fill="auto"/>
          </w:tcPr>
          <w:p w14:paraId="7874FDCE" w14:textId="77777777" w:rsidR="002D3855" w:rsidRPr="002A3639" w:rsidRDefault="002D3855" w:rsidP="002D3855">
            <w:pPr>
              <w:widowControl w:val="0"/>
              <w:pBdr>
                <w:top w:val="nil"/>
                <w:left w:val="nil"/>
                <w:bottom w:val="nil"/>
                <w:right w:val="nil"/>
                <w:between w:val="nil"/>
                <w:bar w:val="nil"/>
              </w:pBdr>
              <w:spacing w:after="0"/>
              <w:rPr>
                <w:rFonts w:ascii="Times New Roman" w:eastAsia="Times New Roman" w:hAnsi="Times New Roman" w:cs="Times New Roman"/>
                <w:sz w:val="20"/>
                <w:szCs w:val="20"/>
                <w:u w:color="000000"/>
                <w:bdr w:val="nil"/>
                <w:lang w:eastAsia="ru-RU"/>
              </w:rPr>
            </w:pPr>
            <w:r w:rsidRPr="002A3639">
              <w:rPr>
                <w:rFonts w:ascii="Times New Roman" w:eastAsia="Times New Roman" w:hAnsi="Times New Roman" w:cs="Times New Roman"/>
                <w:sz w:val="20"/>
                <w:szCs w:val="20"/>
                <w:u w:color="000000"/>
                <w:bdr w:val="nil"/>
                <w:lang w:eastAsia="ru-RU"/>
              </w:rPr>
              <w:t>0</w:t>
            </w:r>
          </w:p>
        </w:tc>
        <w:tc>
          <w:tcPr>
            <w:tcW w:w="709" w:type="dxa"/>
            <w:tcBorders>
              <w:top w:val="single" w:sz="4" w:space="0" w:color="000000"/>
              <w:left w:val="single" w:sz="4" w:space="0" w:color="000000"/>
              <w:bottom w:val="single" w:sz="4" w:space="0" w:color="000000"/>
            </w:tcBorders>
            <w:shd w:val="clear" w:color="auto" w:fill="auto"/>
          </w:tcPr>
          <w:p w14:paraId="3B39C843" w14:textId="77777777" w:rsidR="002D3855" w:rsidRPr="002A3639" w:rsidRDefault="002D3855" w:rsidP="002D3855">
            <w:pPr>
              <w:widowControl w:val="0"/>
              <w:pBdr>
                <w:top w:val="nil"/>
                <w:left w:val="nil"/>
                <w:bottom w:val="nil"/>
                <w:right w:val="nil"/>
                <w:between w:val="nil"/>
                <w:bar w:val="nil"/>
              </w:pBdr>
              <w:spacing w:after="0"/>
              <w:rPr>
                <w:rFonts w:ascii="Times New Roman" w:eastAsia="Times New Roman" w:hAnsi="Times New Roman" w:cs="Times New Roman"/>
                <w:sz w:val="20"/>
                <w:szCs w:val="20"/>
                <w:u w:color="000000"/>
                <w:bdr w:val="nil"/>
                <w:lang w:eastAsia="ru-RU"/>
              </w:rPr>
            </w:pPr>
            <w:r w:rsidRPr="002A3639">
              <w:rPr>
                <w:rFonts w:ascii="Times New Roman" w:eastAsia="Times New Roman" w:hAnsi="Times New Roman" w:cs="Times New Roman"/>
                <w:sz w:val="20"/>
                <w:szCs w:val="20"/>
                <w:u w:color="000000"/>
                <w:bdr w:val="nil"/>
                <w:lang w:eastAsia="ru-RU"/>
              </w:rPr>
              <w:t>1</w:t>
            </w:r>
          </w:p>
        </w:tc>
        <w:tc>
          <w:tcPr>
            <w:tcW w:w="851" w:type="dxa"/>
            <w:tcBorders>
              <w:top w:val="single" w:sz="4" w:space="0" w:color="000000"/>
              <w:left w:val="single" w:sz="4" w:space="0" w:color="000000"/>
              <w:bottom w:val="single" w:sz="4" w:space="0" w:color="000000"/>
            </w:tcBorders>
            <w:shd w:val="clear" w:color="auto" w:fill="auto"/>
          </w:tcPr>
          <w:p w14:paraId="32C49911" w14:textId="77777777" w:rsidR="002D3855" w:rsidRPr="002A3639" w:rsidRDefault="002D3855" w:rsidP="002D3855">
            <w:pPr>
              <w:widowControl w:val="0"/>
              <w:pBdr>
                <w:top w:val="nil"/>
                <w:left w:val="nil"/>
                <w:bottom w:val="nil"/>
                <w:right w:val="nil"/>
                <w:between w:val="nil"/>
                <w:bar w:val="nil"/>
              </w:pBdr>
              <w:spacing w:after="0"/>
              <w:rPr>
                <w:rFonts w:ascii="Times New Roman" w:eastAsia="Times New Roman" w:hAnsi="Times New Roman" w:cs="Times New Roman"/>
                <w:sz w:val="20"/>
                <w:szCs w:val="20"/>
                <w:u w:color="000000"/>
                <w:bdr w:val="nil"/>
                <w:lang w:eastAsia="ru-RU"/>
              </w:rPr>
            </w:pPr>
            <w:r w:rsidRPr="002A3639">
              <w:rPr>
                <w:rFonts w:ascii="Times New Roman" w:eastAsia="Times New Roman" w:hAnsi="Times New Roman" w:cs="Times New Roman"/>
                <w:sz w:val="20"/>
                <w:szCs w:val="20"/>
                <w:u w:color="000000"/>
                <w:bdr w:val="nil"/>
                <w:lang w:eastAsia="ru-RU"/>
              </w:rPr>
              <w:t>0</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14:paraId="3B30FC24" w14:textId="77777777" w:rsidR="002D3855" w:rsidRPr="002A3639"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20"/>
                <w:szCs w:val="20"/>
                <w:u w:color="000000"/>
                <w:bdr w:val="nil"/>
                <w:lang w:eastAsia="ru-RU"/>
              </w:rPr>
            </w:pPr>
            <w:r w:rsidRPr="002A3639">
              <w:rPr>
                <w:rFonts w:ascii="Times New Roman" w:eastAsia="Times New Roman" w:hAnsi="Times New Roman" w:cs="Times New Roman"/>
                <w:sz w:val="20"/>
                <w:szCs w:val="20"/>
                <w:u w:color="000000"/>
                <w:bdr w:val="nil"/>
                <w:lang w:eastAsia="ru-RU"/>
              </w:rPr>
              <w:t>0</w:t>
            </w:r>
          </w:p>
        </w:tc>
      </w:tr>
    </w:tbl>
    <w:p w14:paraId="68449E1C" w14:textId="77777777" w:rsidR="002D3855"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28"/>
          <w:szCs w:val="28"/>
          <w:u w:color="000000"/>
          <w:bdr w:val="nil"/>
          <w:lang w:eastAsia="ru-RU"/>
        </w:rPr>
      </w:pPr>
    </w:p>
    <w:p w14:paraId="6F469F39" w14:textId="77777777" w:rsidR="0067548E" w:rsidRPr="00767F79" w:rsidRDefault="0067548E" w:rsidP="0067548E">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highlight w:val="yellow"/>
          <w:u w:color="000000"/>
          <w:bdr w:val="nil"/>
          <w:lang w:eastAsia="ru-RU"/>
        </w:rPr>
      </w:pPr>
    </w:p>
    <w:p w14:paraId="21A7401C" w14:textId="397E7692" w:rsidR="00767F79" w:rsidRPr="00B7663D" w:rsidRDefault="00767F79" w:rsidP="00767F79">
      <w:pPr>
        <w:widowControl w:val="0"/>
        <w:pBdr>
          <w:top w:val="nil"/>
          <w:left w:val="nil"/>
          <w:bottom w:val="nil"/>
          <w:right w:val="nil"/>
          <w:between w:val="nil"/>
          <w:bar w:val="nil"/>
        </w:pBdr>
        <w:spacing w:after="0"/>
        <w:ind w:firstLine="709"/>
        <w:jc w:val="both"/>
        <w:rPr>
          <w:rFonts w:ascii="Times New Roman" w:eastAsia="Times New Roman" w:hAnsi="Times New Roman" w:cs="Times New Roman"/>
          <w:sz w:val="28"/>
          <w:szCs w:val="28"/>
          <w:u w:color="000000"/>
          <w:bdr w:val="nil"/>
          <w:lang w:eastAsia="ru-RU"/>
        </w:rPr>
      </w:pPr>
      <w:r w:rsidRPr="00B7663D">
        <w:rPr>
          <w:rFonts w:ascii="Times New Roman" w:eastAsia="Times New Roman" w:hAnsi="Times New Roman" w:cs="Times New Roman"/>
          <w:sz w:val="28"/>
          <w:szCs w:val="28"/>
          <w:u w:color="000000"/>
          <w:bdr w:val="nil"/>
          <w:lang w:eastAsia="ru-RU"/>
        </w:rPr>
        <w:t xml:space="preserve">В 2020 году в рамках программы «Доступная среда» </w:t>
      </w:r>
      <w:r w:rsidR="00134EAF">
        <w:rPr>
          <w:rFonts w:ascii="Times New Roman" w:eastAsia="Times New Roman" w:hAnsi="Times New Roman" w:cs="Times New Roman"/>
          <w:sz w:val="28"/>
          <w:szCs w:val="28"/>
          <w:u w:color="000000"/>
          <w:bdr w:val="nil"/>
          <w:lang w:eastAsia="ru-RU"/>
        </w:rPr>
        <w:t>приобретен новый автомобиль</w:t>
      </w:r>
      <w:r w:rsidRPr="00B7663D">
        <w:rPr>
          <w:rFonts w:ascii="Times New Roman" w:eastAsia="Times New Roman" w:hAnsi="Times New Roman" w:cs="Times New Roman"/>
          <w:sz w:val="28"/>
          <w:szCs w:val="28"/>
          <w:u w:color="000000"/>
          <w:bdr w:val="nil"/>
          <w:lang w:eastAsia="ru-RU"/>
        </w:rPr>
        <w:t xml:space="preserve"> </w:t>
      </w:r>
      <w:r w:rsidR="00936D22" w:rsidRPr="00B7663D">
        <w:rPr>
          <w:rFonts w:ascii="Times New Roman" w:eastAsia="Times New Roman" w:hAnsi="Times New Roman" w:cs="Times New Roman"/>
          <w:sz w:val="28"/>
          <w:szCs w:val="28"/>
          <w:u w:color="000000"/>
          <w:bdr w:val="nil"/>
          <w:lang w:eastAsia="ru-RU"/>
        </w:rPr>
        <w:t xml:space="preserve">для перевозки детей инвалидов </w:t>
      </w:r>
      <w:r w:rsidRPr="00B7663D">
        <w:rPr>
          <w:rFonts w:ascii="Times New Roman" w:eastAsia="Times New Roman" w:hAnsi="Times New Roman" w:cs="Times New Roman"/>
          <w:sz w:val="28"/>
          <w:szCs w:val="28"/>
          <w:u w:color="000000"/>
          <w:bdr w:val="nil"/>
          <w:lang w:eastAsia="ru-RU"/>
        </w:rPr>
        <w:t xml:space="preserve">в </w:t>
      </w:r>
      <w:proofErr w:type="spellStart"/>
      <w:r w:rsidRPr="00B7663D">
        <w:rPr>
          <w:rFonts w:ascii="Times New Roman" w:eastAsia="Times New Roman" w:hAnsi="Times New Roman" w:cs="Times New Roman"/>
          <w:sz w:val="28"/>
          <w:szCs w:val="28"/>
          <w:u w:color="000000"/>
          <w:bdr w:val="nil"/>
          <w:lang w:eastAsia="ru-RU"/>
        </w:rPr>
        <w:t>Падунскую</w:t>
      </w:r>
      <w:proofErr w:type="spellEnd"/>
      <w:r w:rsidRPr="00B7663D">
        <w:rPr>
          <w:rFonts w:ascii="Times New Roman" w:eastAsia="Times New Roman" w:hAnsi="Times New Roman" w:cs="Times New Roman"/>
          <w:sz w:val="28"/>
          <w:szCs w:val="28"/>
          <w:u w:color="000000"/>
          <w:bdr w:val="nil"/>
          <w:lang w:eastAsia="ru-RU"/>
        </w:rPr>
        <w:t xml:space="preserve"> школу-интернат. </w:t>
      </w:r>
    </w:p>
    <w:p w14:paraId="3719A438" w14:textId="23A0047E" w:rsidR="00936D22" w:rsidRDefault="00936D22" w:rsidP="00936D22">
      <w:pPr>
        <w:widowControl w:val="0"/>
        <w:pBdr>
          <w:top w:val="nil"/>
          <w:left w:val="nil"/>
          <w:bottom w:val="nil"/>
          <w:right w:val="nil"/>
          <w:between w:val="nil"/>
          <w:bar w:val="nil"/>
        </w:pBdr>
        <w:spacing w:after="0"/>
        <w:ind w:firstLine="709"/>
        <w:jc w:val="both"/>
        <w:rPr>
          <w:rFonts w:ascii="Times New Roman" w:eastAsia="Times New Roman" w:hAnsi="Times New Roman" w:cs="Times New Roman"/>
          <w:sz w:val="28"/>
          <w:szCs w:val="28"/>
          <w:lang w:eastAsia="ru-RU"/>
        </w:rPr>
      </w:pPr>
      <w:r w:rsidRPr="0008163A">
        <w:rPr>
          <w:rFonts w:ascii="Times New Roman" w:eastAsia="Times New Roman" w:hAnsi="Times New Roman" w:cs="Times New Roman"/>
          <w:sz w:val="28"/>
          <w:szCs w:val="28"/>
          <w:lang w:eastAsia="ru-RU"/>
        </w:rPr>
        <w:t xml:space="preserve">В период распространения новой </w:t>
      </w:r>
      <w:proofErr w:type="spellStart"/>
      <w:r w:rsidRPr="0008163A">
        <w:rPr>
          <w:rFonts w:ascii="Times New Roman" w:eastAsia="Times New Roman" w:hAnsi="Times New Roman" w:cs="Times New Roman"/>
          <w:sz w:val="28"/>
          <w:szCs w:val="28"/>
          <w:lang w:eastAsia="ru-RU"/>
        </w:rPr>
        <w:t>коронавирусной</w:t>
      </w:r>
      <w:proofErr w:type="spellEnd"/>
      <w:r w:rsidRPr="0008163A">
        <w:rPr>
          <w:rFonts w:ascii="Times New Roman" w:eastAsia="Times New Roman" w:hAnsi="Times New Roman" w:cs="Times New Roman"/>
          <w:sz w:val="28"/>
          <w:szCs w:val="28"/>
          <w:lang w:eastAsia="ru-RU"/>
        </w:rPr>
        <w:t xml:space="preserve"> инфекции в Кемеровской области – Кузбассе в соответствии с Распоряжением Губернатора Кемеровской области – Кузбасса от 14.03.2020 г. № 21-рг  в период с 23.03.2020 года и до окончания 2019/2020 учебного года образовательный процесс в общеобразовательных организациях, и организациях дополнительного образования Промышленновского МО был организован с применением электронного обучения и дистанционных образовательных технологий.                          </w:t>
      </w:r>
    </w:p>
    <w:p w14:paraId="2397FE36" w14:textId="68BC5133" w:rsidR="00936D22" w:rsidRPr="00936D22" w:rsidRDefault="00936D22" w:rsidP="00936D22">
      <w:pPr>
        <w:widowControl w:val="0"/>
        <w:pBdr>
          <w:top w:val="nil"/>
          <w:left w:val="nil"/>
          <w:bottom w:val="nil"/>
          <w:right w:val="nil"/>
          <w:between w:val="nil"/>
          <w:bar w:val="nil"/>
        </w:pBdr>
        <w:spacing w:after="0"/>
        <w:ind w:firstLine="709"/>
        <w:jc w:val="both"/>
        <w:rPr>
          <w:rFonts w:ascii="Times New Roman" w:eastAsia="Times New Roman" w:hAnsi="Times New Roman" w:cs="Times New Roman"/>
          <w:sz w:val="28"/>
          <w:szCs w:val="28"/>
          <w:u w:color="000000"/>
          <w:bdr w:val="nil"/>
          <w:lang w:eastAsia="ru-RU"/>
        </w:rPr>
      </w:pPr>
      <w:r w:rsidRPr="0008163A">
        <w:rPr>
          <w:rFonts w:ascii="Times New Roman" w:eastAsia="Times New Roman" w:hAnsi="Times New Roman" w:cs="Times New Roman"/>
          <w:sz w:val="28"/>
          <w:szCs w:val="28"/>
          <w:lang w:eastAsia="ru-RU"/>
        </w:rPr>
        <w:t xml:space="preserve"> </w:t>
      </w:r>
      <w:r w:rsidRPr="00B7663D">
        <w:rPr>
          <w:rFonts w:ascii="Times New Roman" w:eastAsia="Times New Roman" w:hAnsi="Times New Roman" w:cs="Times New Roman"/>
          <w:sz w:val="28"/>
          <w:szCs w:val="28"/>
          <w:u w:color="000000"/>
          <w:bdr w:val="nil"/>
          <w:lang w:eastAsia="ru-RU"/>
        </w:rPr>
        <w:t xml:space="preserve">В </w:t>
      </w:r>
      <w:r>
        <w:rPr>
          <w:rFonts w:ascii="Times New Roman" w:eastAsia="Times New Roman" w:hAnsi="Times New Roman" w:cs="Times New Roman"/>
          <w:sz w:val="28"/>
          <w:szCs w:val="28"/>
          <w:u w:color="000000"/>
          <w:bdr w:val="nil"/>
          <w:lang w:eastAsia="ru-RU"/>
        </w:rPr>
        <w:t>этот период</w:t>
      </w:r>
      <w:r w:rsidRPr="00B7663D">
        <w:rPr>
          <w:rFonts w:ascii="Times New Roman" w:eastAsia="Times New Roman" w:hAnsi="Times New Roman" w:cs="Times New Roman"/>
          <w:sz w:val="28"/>
          <w:szCs w:val="28"/>
          <w:u w:color="000000"/>
          <w:bdr w:val="nil"/>
          <w:lang w:eastAsia="ru-RU"/>
        </w:rPr>
        <w:t xml:space="preserve"> работа по обучению детей «на дому» строилась по согласованию с родителями (законными представителями обучающихся), часть уроков проводилась дистанционно. </w:t>
      </w:r>
    </w:p>
    <w:p w14:paraId="19001F7B" w14:textId="77777777" w:rsidR="00936D22" w:rsidRPr="0008163A" w:rsidRDefault="00936D22" w:rsidP="00936D22">
      <w:pPr>
        <w:spacing w:after="0"/>
        <w:jc w:val="both"/>
        <w:rPr>
          <w:rFonts w:ascii="Times New Roman" w:eastAsia="Times New Roman" w:hAnsi="Times New Roman" w:cs="Times New Roman"/>
          <w:i/>
          <w:sz w:val="24"/>
          <w:szCs w:val="28"/>
          <w:lang w:eastAsia="ru-RU"/>
        </w:rPr>
      </w:pPr>
      <w:r w:rsidRPr="0008163A">
        <w:rPr>
          <w:rFonts w:ascii="Times New Roman" w:eastAsia="Times New Roman" w:hAnsi="Times New Roman" w:cs="Times New Roman"/>
          <w:sz w:val="28"/>
          <w:szCs w:val="28"/>
          <w:lang w:eastAsia="ru-RU"/>
        </w:rPr>
        <w:lastRenderedPageBreak/>
        <w:t xml:space="preserve">             С 01.09.2020 г. образовательный процесс в общеобразовательных организациях, расположенных на территории Промышленновского МО, начался в традиционном формате.</w:t>
      </w:r>
    </w:p>
    <w:p w14:paraId="0F7DC5BB" w14:textId="19B0A623" w:rsidR="003935AD" w:rsidRDefault="003935AD" w:rsidP="003935AD">
      <w:pPr>
        <w:spacing w:after="0"/>
        <w:ind w:firstLine="709"/>
        <w:jc w:val="both"/>
        <w:rPr>
          <w:rFonts w:ascii="Times New Roman" w:eastAsia="Times New Roman" w:hAnsi="Times New Roman" w:cs="Times New Roman"/>
          <w:sz w:val="28"/>
          <w:szCs w:val="28"/>
          <w:lang w:eastAsia="ru-RU"/>
        </w:rPr>
      </w:pPr>
      <w:r w:rsidRPr="00E43F5C">
        <w:rPr>
          <w:rFonts w:ascii="Times New Roman" w:eastAsia="Times New Roman" w:hAnsi="Times New Roman" w:cs="Times New Roman"/>
          <w:sz w:val="28"/>
          <w:szCs w:val="28"/>
          <w:lang w:eastAsia="ru-RU"/>
        </w:rPr>
        <w:t xml:space="preserve">Итоговая аттестация, завершающая освоение основных образовательных программ основного общего и среднего общего образования (далее </w:t>
      </w:r>
      <w:r w:rsidRPr="00E43F5C">
        <w:rPr>
          <w:rFonts w:ascii="Times New Roman" w:eastAsia="Times New Roman" w:hAnsi="Times New Roman" w:cs="Times New Roman"/>
          <w:sz w:val="28"/>
          <w:szCs w:val="28"/>
          <w:lang w:eastAsia="ru-RU"/>
        </w:rPr>
        <w:br/>
        <w:t xml:space="preserve">соответственно – ГИА-9, ГИА-11), является обязательной (статья 59 Федерального закона от 29 декабря 2012 г. № 273-ФЗ «Об образовании в Российской Федерации»). При этом для обучающихся с ОВЗ и с инвалидностью создаются специальные условия, </w:t>
      </w:r>
      <w:r w:rsidR="00B7663D">
        <w:rPr>
          <w:rFonts w:ascii="Times New Roman" w:eastAsia="Times New Roman" w:hAnsi="Times New Roman" w:cs="Times New Roman"/>
          <w:sz w:val="28"/>
          <w:szCs w:val="28"/>
          <w:lang w:eastAsia="ru-RU"/>
        </w:rPr>
        <w:t xml:space="preserve">а также </w:t>
      </w:r>
      <w:r w:rsidRPr="00E43F5C">
        <w:rPr>
          <w:rFonts w:ascii="Times New Roman" w:eastAsia="Times New Roman" w:hAnsi="Times New Roman" w:cs="Times New Roman"/>
          <w:sz w:val="28"/>
          <w:szCs w:val="28"/>
          <w:lang w:eastAsia="ru-RU"/>
        </w:rPr>
        <w:t>они вправе проходить итоговую аттестацию в форме государственного выпускного экзамена (ГВЭ).</w:t>
      </w:r>
    </w:p>
    <w:p w14:paraId="67174038" w14:textId="178AE36B" w:rsidR="003935AD" w:rsidRPr="00E43F5C" w:rsidRDefault="003935AD" w:rsidP="003935A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выпускных классах </w:t>
      </w:r>
      <w:proofErr w:type="gramStart"/>
      <w:r>
        <w:rPr>
          <w:rFonts w:ascii="Times New Roman" w:eastAsia="Times New Roman" w:hAnsi="Times New Roman" w:cs="Times New Roman"/>
          <w:sz w:val="28"/>
          <w:szCs w:val="28"/>
          <w:lang w:eastAsia="ru-RU"/>
        </w:rPr>
        <w:t xml:space="preserve">в </w:t>
      </w:r>
      <w:r w:rsidRPr="00E43F5C">
        <w:rPr>
          <w:rFonts w:ascii="Times New Roman" w:eastAsia="Times New Roman" w:hAnsi="Times New Roman" w:cs="Times New Roman"/>
          <w:sz w:val="28"/>
          <w:szCs w:val="28"/>
          <w:lang w:eastAsia="ru-RU"/>
        </w:rPr>
        <w:t xml:space="preserve"> </w:t>
      </w:r>
      <w:r w:rsidRPr="00167103">
        <w:rPr>
          <w:rFonts w:ascii="Times New Roman" w:eastAsia="Times New Roman" w:hAnsi="Times New Roman" w:cs="Times New Roman"/>
          <w:sz w:val="28"/>
          <w:szCs w:val="28"/>
          <w:lang w:eastAsia="ru-RU"/>
        </w:rPr>
        <w:t>2020</w:t>
      </w:r>
      <w:proofErr w:type="gramEnd"/>
      <w:r w:rsidRPr="00167103">
        <w:rPr>
          <w:rFonts w:ascii="Times New Roman" w:eastAsia="Times New Roman" w:hAnsi="Times New Roman" w:cs="Times New Roman"/>
          <w:sz w:val="28"/>
          <w:szCs w:val="28"/>
          <w:lang w:eastAsia="ru-RU"/>
        </w:rPr>
        <w:t>/2021</w:t>
      </w:r>
      <w:r>
        <w:rPr>
          <w:rFonts w:ascii="Times New Roman" w:eastAsia="Times New Roman" w:hAnsi="Times New Roman" w:cs="Times New Roman"/>
          <w:sz w:val="28"/>
          <w:szCs w:val="28"/>
          <w:lang w:eastAsia="ru-RU"/>
        </w:rPr>
        <w:t xml:space="preserve"> уч. году</w:t>
      </w:r>
      <w:r w:rsidR="00B7663D">
        <w:rPr>
          <w:rFonts w:ascii="Times New Roman" w:eastAsia="Times New Roman" w:hAnsi="Times New Roman" w:cs="Times New Roman"/>
          <w:sz w:val="28"/>
          <w:szCs w:val="28"/>
          <w:lang w:eastAsia="ru-RU"/>
        </w:rPr>
        <w:t xml:space="preserve"> обучались 10 детей – инвалидов (</w:t>
      </w:r>
      <w:r>
        <w:rPr>
          <w:rFonts w:ascii="Times New Roman" w:eastAsia="Times New Roman" w:hAnsi="Times New Roman" w:cs="Times New Roman"/>
          <w:sz w:val="28"/>
          <w:szCs w:val="28"/>
          <w:lang w:eastAsia="ru-RU"/>
        </w:rPr>
        <w:t xml:space="preserve"> в том числе 8 в 9-х классах и 2 в 11-х</w:t>
      </w:r>
      <w:r w:rsidR="00B7663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1 девятиклассник с ОВЗ.</w:t>
      </w:r>
    </w:p>
    <w:p w14:paraId="03B3F4AA" w14:textId="384560CE" w:rsidR="00023A53" w:rsidRDefault="003935AD" w:rsidP="003935AD">
      <w:pPr>
        <w:spacing w:after="0"/>
        <w:ind w:firstLine="709"/>
        <w:jc w:val="both"/>
        <w:rPr>
          <w:rFonts w:ascii="Times New Roman" w:eastAsia="Times New Roman" w:hAnsi="Times New Roman" w:cs="Times New Roman"/>
          <w:sz w:val="28"/>
          <w:szCs w:val="28"/>
          <w:u w:color="000000"/>
          <w:bdr w:val="nil"/>
          <w:lang w:eastAsia="ru-RU"/>
        </w:rPr>
      </w:pPr>
      <w:r w:rsidRPr="00B7663D">
        <w:rPr>
          <w:rFonts w:ascii="Times New Roman" w:eastAsia="Times New Roman" w:hAnsi="Times New Roman" w:cs="Times New Roman"/>
          <w:sz w:val="28"/>
          <w:szCs w:val="28"/>
          <w:u w:color="000000"/>
          <w:bdr w:val="nil"/>
          <w:lang w:eastAsia="ru-RU"/>
        </w:rPr>
        <w:t xml:space="preserve">Итоговая </w:t>
      </w:r>
      <w:proofErr w:type="gramStart"/>
      <w:r w:rsidRPr="00B7663D">
        <w:rPr>
          <w:rFonts w:ascii="Times New Roman" w:eastAsia="Times New Roman" w:hAnsi="Times New Roman" w:cs="Times New Roman"/>
          <w:sz w:val="28"/>
          <w:szCs w:val="28"/>
          <w:u w:color="000000"/>
          <w:bdr w:val="nil"/>
          <w:lang w:eastAsia="ru-RU"/>
        </w:rPr>
        <w:t>аттестация,  с</w:t>
      </w:r>
      <w:proofErr w:type="gramEnd"/>
      <w:r w:rsidRPr="00B7663D">
        <w:rPr>
          <w:rFonts w:ascii="Times New Roman" w:eastAsia="Times New Roman" w:hAnsi="Times New Roman" w:cs="Times New Roman"/>
          <w:sz w:val="28"/>
          <w:szCs w:val="28"/>
          <w:u w:color="000000"/>
          <w:bdr w:val="nil"/>
          <w:lang w:eastAsia="ru-RU"/>
        </w:rPr>
        <w:t xml:space="preserve"> созданием специальных условий проводилась для 4-х </w:t>
      </w:r>
      <w:r w:rsidR="00936D22" w:rsidRPr="00B7663D">
        <w:rPr>
          <w:rFonts w:ascii="Times New Roman" w:eastAsia="Times New Roman" w:hAnsi="Times New Roman" w:cs="Times New Roman"/>
          <w:sz w:val="28"/>
          <w:szCs w:val="28"/>
          <w:u w:color="000000"/>
          <w:bdr w:val="nil"/>
          <w:lang w:eastAsia="ru-RU"/>
        </w:rPr>
        <w:t>детей-инвалидов</w:t>
      </w:r>
      <w:r w:rsidR="00936D22">
        <w:rPr>
          <w:rFonts w:ascii="Times New Roman" w:eastAsia="Times New Roman" w:hAnsi="Times New Roman" w:cs="Times New Roman"/>
          <w:sz w:val="28"/>
          <w:szCs w:val="28"/>
          <w:u w:color="000000"/>
          <w:bdr w:val="nil"/>
          <w:lang w:eastAsia="ru-RU"/>
        </w:rPr>
        <w:t>,</w:t>
      </w:r>
      <w:r w:rsidR="00936D22" w:rsidRPr="00B7663D">
        <w:rPr>
          <w:rFonts w:ascii="Times New Roman" w:eastAsia="Times New Roman" w:hAnsi="Times New Roman" w:cs="Times New Roman"/>
          <w:sz w:val="28"/>
          <w:szCs w:val="28"/>
          <w:u w:color="000000"/>
          <w:bdr w:val="nil"/>
          <w:lang w:eastAsia="ru-RU"/>
        </w:rPr>
        <w:t xml:space="preserve"> </w:t>
      </w:r>
      <w:r w:rsidRPr="00B7663D">
        <w:rPr>
          <w:rFonts w:ascii="Times New Roman" w:eastAsia="Times New Roman" w:hAnsi="Times New Roman" w:cs="Times New Roman"/>
          <w:sz w:val="28"/>
          <w:szCs w:val="28"/>
          <w:u w:color="000000"/>
          <w:bdr w:val="nil"/>
          <w:lang w:eastAsia="ru-RU"/>
        </w:rPr>
        <w:t xml:space="preserve">обучающихся 9-х классов (СОШ 56 - 3, </w:t>
      </w:r>
      <w:proofErr w:type="spellStart"/>
      <w:r w:rsidRPr="00B7663D">
        <w:rPr>
          <w:rFonts w:ascii="Times New Roman" w:eastAsia="Times New Roman" w:hAnsi="Times New Roman" w:cs="Times New Roman"/>
          <w:sz w:val="28"/>
          <w:szCs w:val="28"/>
          <w:u w:color="000000"/>
          <w:bdr w:val="nil"/>
          <w:lang w:eastAsia="ru-RU"/>
        </w:rPr>
        <w:t>Плотниковская</w:t>
      </w:r>
      <w:proofErr w:type="spellEnd"/>
      <w:r w:rsidRPr="00B7663D">
        <w:rPr>
          <w:rFonts w:ascii="Times New Roman" w:eastAsia="Times New Roman" w:hAnsi="Times New Roman" w:cs="Times New Roman"/>
          <w:sz w:val="28"/>
          <w:szCs w:val="28"/>
          <w:u w:color="000000"/>
          <w:bdr w:val="nil"/>
          <w:lang w:eastAsia="ru-RU"/>
        </w:rPr>
        <w:t xml:space="preserve"> СОШ -1). Два выпускника 9-го класса (1-с ОВЗ, 1 ребенок- инвалид) сдавали ГВЭ.  Для учащегося МБОУ «</w:t>
      </w:r>
      <w:proofErr w:type="spellStart"/>
      <w:r w:rsidRPr="00B7663D">
        <w:rPr>
          <w:rFonts w:ascii="Times New Roman" w:eastAsia="Times New Roman" w:hAnsi="Times New Roman" w:cs="Times New Roman"/>
          <w:sz w:val="28"/>
          <w:szCs w:val="28"/>
          <w:u w:color="000000"/>
          <w:bdr w:val="nil"/>
          <w:lang w:eastAsia="ru-RU"/>
        </w:rPr>
        <w:t>Плотниковская</w:t>
      </w:r>
      <w:proofErr w:type="spellEnd"/>
      <w:r w:rsidRPr="00B7663D">
        <w:rPr>
          <w:rFonts w:ascii="Times New Roman" w:eastAsia="Times New Roman" w:hAnsi="Times New Roman" w:cs="Times New Roman"/>
          <w:sz w:val="28"/>
          <w:szCs w:val="28"/>
          <w:u w:color="000000"/>
          <w:bdr w:val="nil"/>
          <w:lang w:eastAsia="ru-RU"/>
        </w:rPr>
        <w:t xml:space="preserve"> ООШ» был открыт пункт проведения экзаменов на дому. В 11-х классах выпускников, выбравших ГВЭ или </w:t>
      </w:r>
      <w:r w:rsidR="00BC555C" w:rsidRPr="00B7663D">
        <w:rPr>
          <w:rFonts w:ascii="Times New Roman" w:eastAsia="Times New Roman" w:hAnsi="Times New Roman" w:cs="Times New Roman"/>
          <w:sz w:val="28"/>
          <w:szCs w:val="28"/>
          <w:u w:color="000000"/>
          <w:bdr w:val="nil"/>
          <w:lang w:eastAsia="ru-RU"/>
        </w:rPr>
        <w:t xml:space="preserve">ЕГЭ с созданием специальных условий </w:t>
      </w:r>
      <w:r w:rsidRPr="00B7663D">
        <w:rPr>
          <w:rFonts w:ascii="Times New Roman" w:eastAsia="Times New Roman" w:hAnsi="Times New Roman" w:cs="Times New Roman"/>
          <w:sz w:val="28"/>
          <w:szCs w:val="28"/>
          <w:u w:color="000000"/>
          <w:bdr w:val="nil"/>
          <w:lang w:eastAsia="ru-RU"/>
        </w:rPr>
        <w:t>не было.</w:t>
      </w:r>
    </w:p>
    <w:p w14:paraId="5A3F48D2" w14:textId="77777777" w:rsidR="004F3E25" w:rsidRPr="0008163A" w:rsidRDefault="004F3E25" w:rsidP="004F3E25">
      <w:pPr>
        <w:spacing w:after="0"/>
        <w:ind w:firstLine="709"/>
        <w:jc w:val="both"/>
        <w:rPr>
          <w:rFonts w:ascii="Times New Roman" w:eastAsia="Times New Roman" w:hAnsi="Times New Roman" w:cs="Times New Roman"/>
          <w:sz w:val="28"/>
          <w:szCs w:val="28"/>
          <w:lang w:eastAsia="ru-RU"/>
        </w:rPr>
      </w:pPr>
      <w:r w:rsidRPr="0008163A">
        <w:rPr>
          <w:rFonts w:ascii="Times New Roman" w:eastAsia="Times New Roman" w:hAnsi="Times New Roman" w:cs="Times New Roman"/>
          <w:sz w:val="28"/>
          <w:szCs w:val="28"/>
          <w:lang w:eastAsia="ru-RU"/>
        </w:rPr>
        <w:t xml:space="preserve">По итогам 2020 года в </w:t>
      </w:r>
      <w:r>
        <w:rPr>
          <w:rFonts w:ascii="Times New Roman" w:eastAsia="Times New Roman" w:hAnsi="Times New Roman" w:cs="Times New Roman"/>
          <w:sz w:val="28"/>
          <w:szCs w:val="28"/>
          <w:lang w:eastAsia="ru-RU"/>
        </w:rPr>
        <w:t xml:space="preserve">Промышленновском МО </w:t>
      </w:r>
      <w:r w:rsidRPr="0008163A">
        <w:rPr>
          <w:rFonts w:ascii="Times New Roman" w:eastAsia="Times New Roman" w:hAnsi="Times New Roman" w:cs="Times New Roman"/>
          <w:sz w:val="28"/>
          <w:szCs w:val="28"/>
          <w:lang w:eastAsia="ru-RU"/>
        </w:rPr>
        <w:t>количество общеобразовательных организаций, в которых созданы условия для обучения детей-инвалидов, состави</w:t>
      </w:r>
      <w:r>
        <w:rPr>
          <w:rFonts w:ascii="Times New Roman" w:eastAsia="Times New Roman" w:hAnsi="Times New Roman" w:cs="Times New Roman"/>
          <w:sz w:val="28"/>
          <w:szCs w:val="28"/>
          <w:lang w:eastAsia="ru-RU"/>
        </w:rPr>
        <w:t>ло</w:t>
      </w:r>
      <w:r w:rsidRPr="0008163A">
        <w:rPr>
          <w:rFonts w:ascii="Times New Roman" w:eastAsia="Times New Roman" w:hAnsi="Times New Roman" w:cs="Times New Roman"/>
          <w:sz w:val="28"/>
          <w:szCs w:val="28"/>
          <w:lang w:eastAsia="ru-RU"/>
        </w:rPr>
        <w:t xml:space="preserve"> 4 (25% от их общего количества при плановом значении </w:t>
      </w:r>
      <w:r w:rsidRPr="00575CF8">
        <w:rPr>
          <w:rFonts w:ascii="Times New Roman" w:eastAsia="Times New Roman" w:hAnsi="Times New Roman" w:cs="Times New Roman"/>
          <w:sz w:val="28"/>
          <w:szCs w:val="28"/>
          <w:lang w:eastAsia="ru-RU"/>
        </w:rPr>
        <w:t xml:space="preserve">24%), </w:t>
      </w:r>
      <w:r w:rsidRPr="0008163A">
        <w:rPr>
          <w:rFonts w:ascii="Times New Roman" w:eastAsia="Times New Roman" w:hAnsi="Times New Roman" w:cs="Times New Roman"/>
          <w:sz w:val="28"/>
          <w:szCs w:val="28"/>
          <w:lang w:eastAsia="ru-RU"/>
        </w:rPr>
        <w:t xml:space="preserve">дошкольных образовательных организаций – 3 (21% от их общего количества при плановом значении </w:t>
      </w:r>
      <w:r w:rsidRPr="00FA5767">
        <w:rPr>
          <w:rFonts w:ascii="Times New Roman" w:eastAsia="Times New Roman" w:hAnsi="Times New Roman" w:cs="Times New Roman"/>
          <w:sz w:val="28"/>
          <w:szCs w:val="28"/>
          <w:lang w:eastAsia="ru-RU"/>
        </w:rPr>
        <w:t>19%</w:t>
      </w:r>
      <w:r w:rsidRPr="0008163A">
        <w:rPr>
          <w:rFonts w:ascii="Times New Roman" w:eastAsia="Times New Roman" w:hAnsi="Times New Roman" w:cs="Times New Roman"/>
          <w:sz w:val="28"/>
          <w:szCs w:val="28"/>
          <w:lang w:eastAsia="ru-RU"/>
        </w:rPr>
        <w:t>).</w:t>
      </w:r>
    </w:p>
    <w:p w14:paraId="03D679FB" w14:textId="77777777" w:rsidR="00936D22" w:rsidRPr="0008163A" w:rsidRDefault="00936D22" w:rsidP="00936D22">
      <w:pPr>
        <w:spacing w:after="0"/>
        <w:ind w:firstLine="709"/>
        <w:jc w:val="both"/>
        <w:rPr>
          <w:rFonts w:ascii="Times New Roman" w:eastAsia="Times New Roman" w:hAnsi="Times New Roman" w:cs="Times New Roman"/>
          <w:color w:val="000000" w:themeColor="text1"/>
          <w:sz w:val="28"/>
          <w:szCs w:val="28"/>
          <w:lang w:eastAsia="ru-RU"/>
        </w:rPr>
      </w:pPr>
      <w:r w:rsidRPr="0008163A">
        <w:rPr>
          <w:rFonts w:ascii="Times New Roman" w:eastAsia="Times New Roman" w:hAnsi="Times New Roman" w:cs="Times New Roman"/>
          <w:color w:val="000000" w:themeColor="text1"/>
          <w:sz w:val="28"/>
          <w:szCs w:val="28"/>
          <w:lang w:eastAsia="ru-RU"/>
        </w:rPr>
        <w:t xml:space="preserve">Численность </w:t>
      </w:r>
      <w:proofErr w:type="spellStart"/>
      <w:r w:rsidRPr="0008163A">
        <w:rPr>
          <w:rFonts w:ascii="Times New Roman" w:eastAsia="Times New Roman" w:hAnsi="Times New Roman" w:cs="Times New Roman"/>
          <w:color w:val="000000" w:themeColor="text1"/>
          <w:sz w:val="28"/>
          <w:szCs w:val="28"/>
          <w:lang w:eastAsia="ru-RU"/>
        </w:rPr>
        <w:t>необучающихся</w:t>
      </w:r>
      <w:proofErr w:type="spellEnd"/>
      <w:r w:rsidRPr="0008163A">
        <w:rPr>
          <w:rFonts w:ascii="Times New Roman" w:eastAsia="Times New Roman" w:hAnsi="Times New Roman" w:cs="Times New Roman"/>
          <w:color w:val="000000" w:themeColor="text1"/>
          <w:sz w:val="28"/>
          <w:szCs w:val="28"/>
          <w:lang w:eastAsia="ru-RU"/>
        </w:rPr>
        <w:t xml:space="preserve"> в общеобразовательных организациях находится на постоянном </w:t>
      </w:r>
      <w:proofErr w:type="gramStart"/>
      <w:r w:rsidRPr="0008163A">
        <w:rPr>
          <w:rFonts w:ascii="Times New Roman" w:eastAsia="Times New Roman" w:hAnsi="Times New Roman" w:cs="Times New Roman"/>
          <w:color w:val="000000" w:themeColor="text1"/>
          <w:sz w:val="28"/>
          <w:szCs w:val="28"/>
          <w:lang w:eastAsia="ru-RU"/>
        </w:rPr>
        <w:t>контроле  Управления</w:t>
      </w:r>
      <w:proofErr w:type="gramEnd"/>
      <w:r w:rsidRPr="0008163A">
        <w:rPr>
          <w:rFonts w:ascii="Times New Roman" w:eastAsia="Times New Roman" w:hAnsi="Times New Roman" w:cs="Times New Roman"/>
          <w:color w:val="000000" w:themeColor="text1"/>
          <w:sz w:val="28"/>
          <w:szCs w:val="28"/>
          <w:lang w:eastAsia="ru-RU"/>
        </w:rPr>
        <w:t xml:space="preserve"> образования.    </w:t>
      </w:r>
    </w:p>
    <w:p w14:paraId="638185BB" w14:textId="7BA4267B" w:rsidR="00194A5C" w:rsidRPr="0008163A" w:rsidRDefault="00865B0E" w:rsidP="00BC555C">
      <w:pPr>
        <w:spacing w:after="0"/>
        <w:ind w:firstLine="709"/>
        <w:jc w:val="both"/>
        <w:rPr>
          <w:rFonts w:ascii="Times New Roman" w:eastAsia="Times New Roman" w:hAnsi="Times New Roman" w:cs="Times New Roman"/>
          <w:color w:val="000000" w:themeColor="text1"/>
          <w:sz w:val="28"/>
          <w:szCs w:val="28"/>
          <w:lang w:eastAsia="ru-RU"/>
        </w:rPr>
      </w:pPr>
      <w:r w:rsidRPr="0008163A">
        <w:rPr>
          <w:rFonts w:ascii="Times New Roman" w:eastAsia="Times New Roman" w:hAnsi="Times New Roman" w:cs="Times New Roman"/>
          <w:color w:val="000000" w:themeColor="text1"/>
          <w:sz w:val="28"/>
          <w:szCs w:val="28"/>
          <w:lang w:eastAsia="ru-RU"/>
        </w:rPr>
        <w:t>На начало 2020/</w:t>
      </w:r>
      <w:r w:rsidR="00F91FF7" w:rsidRPr="0008163A">
        <w:rPr>
          <w:rFonts w:ascii="Times New Roman" w:eastAsia="Times New Roman" w:hAnsi="Times New Roman" w:cs="Times New Roman"/>
          <w:color w:val="000000" w:themeColor="text1"/>
          <w:sz w:val="28"/>
          <w:szCs w:val="28"/>
          <w:lang w:eastAsia="ru-RU"/>
        </w:rPr>
        <w:t>20</w:t>
      </w:r>
      <w:r w:rsidRPr="0008163A">
        <w:rPr>
          <w:rFonts w:ascii="Times New Roman" w:eastAsia="Times New Roman" w:hAnsi="Times New Roman" w:cs="Times New Roman"/>
          <w:color w:val="000000" w:themeColor="text1"/>
          <w:sz w:val="28"/>
          <w:szCs w:val="28"/>
          <w:lang w:eastAsia="ru-RU"/>
        </w:rPr>
        <w:t xml:space="preserve">21 учебного года </w:t>
      </w:r>
      <w:r w:rsidR="00194A5C" w:rsidRPr="0008163A">
        <w:rPr>
          <w:rFonts w:ascii="Times New Roman" w:eastAsia="Times New Roman" w:hAnsi="Times New Roman" w:cs="Times New Roman"/>
          <w:color w:val="000000" w:themeColor="text1"/>
          <w:sz w:val="28"/>
          <w:szCs w:val="28"/>
          <w:lang w:eastAsia="ru-RU"/>
        </w:rPr>
        <w:t>количество</w:t>
      </w:r>
      <w:r w:rsidR="002D6E63" w:rsidRPr="0008163A">
        <w:rPr>
          <w:rFonts w:ascii="Times New Roman" w:eastAsia="Times New Roman" w:hAnsi="Times New Roman" w:cs="Times New Roman"/>
          <w:color w:val="000000" w:themeColor="text1"/>
          <w:sz w:val="28"/>
          <w:szCs w:val="28"/>
          <w:lang w:eastAsia="ru-RU"/>
        </w:rPr>
        <w:t xml:space="preserve"> </w:t>
      </w:r>
      <w:proofErr w:type="spellStart"/>
      <w:proofErr w:type="gramStart"/>
      <w:r w:rsidR="002D6E63" w:rsidRPr="0008163A">
        <w:rPr>
          <w:rFonts w:ascii="Times New Roman" w:eastAsia="Times New Roman" w:hAnsi="Times New Roman" w:cs="Times New Roman"/>
          <w:color w:val="000000" w:themeColor="text1"/>
          <w:sz w:val="28"/>
          <w:szCs w:val="28"/>
          <w:lang w:eastAsia="ru-RU"/>
        </w:rPr>
        <w:t>необучающихся</w:t>
      </w:r>
      <w:proofErr w:type="spellEnd"/>
      <w:r w:rsidR="002D6E63" w:rsidRPr="0008163A">
        <w:rPr>
          <w:rFonts w:ascii="Times New Roman" w:eastAsia="Times New Roman" w:hAnsi="Times New Roman" w:cs="Times New Roman"/>
          <w:color w:val="000000" w:themeColor="text1"/>
          <w:sz w:val="28"/>
          <w:szCs w:val="28"/>
          <w:lang w:eastAsia="ru-RU"/>
        </w:rPr>
        <w:t xml:space="preserve"> </w:t>
      </w:r>
      <w:r w:rsidRPr="0008163A">
        <w:rPr>
          <w:rFonts w:ascii="Times New Roman" w:eastAsia="Times New Roman" w:hAnsi="Times New Roman" w:cs="Times New Roman"/>
          <w:color w:val="000000" w:themeColor="text1"/>
          <w:sz w:val="28"/>
          <w:szCs w:val="28"/>
          <w:lang w:eastAsia="ru-RU"/>
        </w:rPr>
        <w:t xml:space="preserve"> детей</w:t>
      </w:r>
      <w:proofErr w:type="gramEnd"/>
      <w:r w:rsidRPr="0008163A">
        <w:rPr>
          <w:rFonts w:ascii="Times New Roman" w:eastAsia="Times New Roman" w:hAnsi="Times New Roman" w:cs="Times New Roman"/>
          <w:color w:val="000000" w:themeColor="text1"/>
          <w:sz w:val="28"/>
          <w:szCs w:val="28"/>
          <w:lang w:eastAsia="ru-RU"/>
        </w:rPr>
        <w:t xml:space="preserve"> </w:t>
      </w:r>
      <w:r w:rsidR="00BC555C" w:rsidRPr="0008163A">
        <w:rPr>
          <w:rFonts w:ascii="Times New Roman" w:eastAsia="Times New Roman" w:hAnsi="Times New Roman" w:cs="Times New Roman"/>
          <w:color w:val="000000" w:themeColor="text1"/>
          <w:sz w:val="28"/>
          <w:szCs w:val="28"/>
          <w:lang w:eastAsia="ru-RU"/>
        </w:rPr>
        <w:t xml:space="preserve">по состоянию здоровья </w:t>
      </w:r>
      <w:r w:rsidRPr="0008163A">
        <w:rPr>
          <w:rFonts w:ascii="Times New Roman" w:eastAsia="Times New Roman" w:hAnsi="Times New Roman" w:cs="Times New Roman"/>
          <w:color w:val="000000" w:themeColor="text1"/>
          <w:sz w:val="28"/>
          <w:szCs w:val="28"/>
          <w:lang w:eastAsia="ru-RU"/>
        </w:rPr>
        <w:t xml:space="preserve">в возрасте </w:t>
      </w:r>
      <w:r w:rsidR="00D4335B" w:rsidRPr="0008163A">
        <w:rPr>
          <w:rFonts w:ascii="Times New Roman" w:eastAsia="Times New Roman" w:hAnsi="Times New Roman" w:cs="Times New Roman"/>
          <w:color w:val="000000" w:themeColor="text1"/>
          <w:sz w:val="28"/>
          <w:szCs w:val="28"/>
          <w:lang w:eastAsia="ru-RU"/>
        </w:rPr>
        <w:t xml:space="preserve">от 7 до </w:t>
      </w:r>
      <w:r w:rsidR="002552DD" w:rsidRPr="0008163A">
        <w:rPr>
          <w:rFonts w:ascii="Times New Roman" w:eastAsia="Times New Roman" w:hAnsi="Times New Roman" w:cs="Times New Roman"/>
          <w:color w:val="000000" w:themeColor="text1"/>
          <w:sz w:val="28"/>
          <w:szCs w:val="28"/>
          <w:lang w:eastAsia="ru-RU"/>
        </w:rPr>
        <w:t xml:space="preserve">18 лет – </w:t>
      </w:r>
      <w:r w:rsidR="00B87482" w:rsidRPr="0008163A">
        <w:rPr>
          <w:rFonts w:ascii="Times New Roman" w:eastAsia="Times New Roman" w:hAnsi="Times New Roman" w:cs="Times New Roman"/>
          <w:color w:val="000000" w:themeColor="text1"/>
          <w:sz w:val="28"/>
          <w:szCs w:val="28"/>
          <w:lang w:eastAsia="ru-RU"/>
        </w:rPr>
        <w:t>2</w:t>
      </w:r>
      <w:r w:rsidR="00936D22">
        <w:rPr>
          <w:rFonts w:ascii="Times New Roman" w:eastAsia="Times New Roman" w:hAnsi="Times New Roman" w:cs="Times New Roman"/>
          <w:color w:val="000000" w:themeColor="text1"/>
          <w:sz w:val="28"/>
          <w:szCs w:val="28"/>
          <w:lang w:eastAsia="ru-RU"/>
        </w:rPr>
        <w:t xml:space="preserve"> ребенка</w:t>
      </w:r>
      <w:r w:rsidR="00B87482" w:rsidRPr="0008163A">
        <w:rPr>
          <w:rFonts w:ascii="Times New Roman" w:eastAsia="Times New Roman" w:hAnsi="Times New Roman" w:cs="Times New Roman"/>
          <w:color w:val="000000" w:themeColor="text1"/>
          <w:sz w:val="28"/>
          <w:szCs w:val="28"/>
          <w:lang w:eastAsia="ru-RU"/>
        </w:rPr>
        <w:t xml:space="preserve"> (</w:t>
      </w:r>
      <w:proofErr w:type="spellStart"/>
      <w:r w:rsidR="00B87482" w:rsidRPr="0008163A">
        <w:rPr>
          <w:rFonts w:ascii="Times New Roman" w:eastAsia="Times New Roman" w:hAnsi="Times New Roman" w:cs="Times New Roman"/>
          <w:color w:val="000000" w:themeColor="text1"/>
          <w:sz w:val="28"/>
          <w:szCs w:val="28"/>
          <w:lang w:eastAsia="ru-RU"/>
        </w:rPr>
        <w:t>мед</w:t>
      </w:r>
      <w:r w:rsidR="00936D22">
        <w:rPr>
          <w:rFonts w:ascii="Times New Roman" w:eastAsia="Times New Roman" w:hAnsi="Times New Roman" w:cs="Times New Roman"/>
          <w:color w:val="000000" w:themeColor="text1"/>
          <w:sz w:val="28"/>
          <w:szCs w:val="28"/>
          <w:lang w:eastAsia="ru-RU"/>
        </w:rPr>
        <w:t>.</w:t>
      </w:r>
      <w:r w:rsidR="00B87482" w:rsidRPr="0008163A">
        <w:rPr>
          <w:rFonts w:ascii="Times New Roman" w:eastAsia="Times New Roman" w:hAnsi="Times New Roman" w:cs="Times New Roman"/>
          <w:color w:val="000000" w:themeColor="text1"/>
          <w:sz w:val="28"/>
          <w:szCs w:val="28"/>
          <w:lang w:eastAsia="ru-RU"/>
        </w:rPr>
        <w:t>отвод</w:t>
      </w:r>
      <w:proofErr w:type="spellEnd"/>
      <w:r w:rsidR="00B87482" w:rsidRPr="0008163A">
        <w:rPr>
          <w:rFonts w:ascii="Times New Roman" w:eastAsia="Times New Roman" w:hAnsi="Times New Roman" w:cs="Times New Roman"/>
          <w:color w:val="000000" w:themeColor="text1"/>
          <w:sz w:val="28"/>
          <w:szCs w:val="28"/>
          <w:lang w:eastAsia="ru-RU"/>
        </w:rPr>
        <w:t xml:space="preserve"> по состоянию здоровья)</w:t>
      </w:r>
      <w:r w:rsidR="00BC555C" w:rsidRPr="0008163A">
        <w:rPr>
          <w:rFonts w:ascii="Times New Roman" w:eastAsia="Times New Roman" w:hAnsi="Times New Roman" w:cs="Times New Roman"/>
          <w:color w:val="000000" w:themeColor="text1"/>
          <w:sz w:val="28"/>
          <w:szCs w:val="28"/>
          <w:lang w:eastAsia="ru-RU"/>
        </w:rPr>
        <w:t xml:space="preserve">. </w:t>
      </w:r>
    </w:p>
    <w:p w14:paraId="70482EAD" w14:textId="0727B22F" w:rsidR="002552DD" w:rsidRPr="0008163A" w:rsidRDefault="002552DD" w:rsidP="00172BD0">
      <w:pPr>
        <w:spacing w:after="0"/>
        <w:ind w:firstLine="709"/>
        <w:jc w:val="both"/>
        <w:rPr>
          <w:rFonts w:ascii="Times New Roman" w:eastAsia="Times New Roman" w:hAnsi="Times New Roman" w:cs="Times New Roman"/>
          <w:sz w:val="28"/>
          <w:szCs w:val="28"/>
          <w:lang w:eastAsia="ru-RU"/>
        </w:rPr>
      </w:pPr>
      <w:r w:rsidRPr="0008163A">
        <w:rPr>
          <w:rFonts w:ascii="Times New Roman" w:eastAsia="Times New Roman" w:hAnsi="Times New Roman" w:cs="Times New Roman"/>
          <w:sz w:val="28"/>
          <w:szCs w:val="28"/>
          <w:lang w:eastAsia="ru-RU"/>
        </w:rPr>
        <w:t>На уровнях общего образования в 20</w:t>
      </w:r>
      <w:r w:rsidR="00B87482" w:rsidRPr="0008163A">
        <w:rPr>
          <w:rFonts w:ascii="Times New Roman" w:eastAsia="Times New Roman" w:hAnsi="Times New Roman" w:cs="Times New Roman"/>
          <w:sz w:val="28"/>
          <w:szCs w:val="28"/>
          <w:lang w:eastAsia="ru-RU"/>
        </w:rPr>
        <w:t>20</w:t>
      </w:r>
      <w:r w:rsidRPr="0008163A">
        <w:rPr>
          <w:rFonts w:ascii="Times New Roman" w:eastAsia="Times New Roman" w:hAnsi="Times New Roman" w:cs="Times New Roman"/>
          <w:sz w:val="28"/>
          <w:szCs w:val="28"/>
          <w:lang w:eastAsia="ru-RU"/>
        </w:rPr>
        <w:t>/</w:t>
      </w:r>
      <w:r w:rsidR="00384F5F" w:rsidRPr="0008163A">
        <w:rPr>
          <w:rFonts w:ascii="Times New Roman" w:eastAsia="Times New Roman" w:hAnsi="Times New Roman" w:cs="Times New Roman"/>
          <w:sz w:val="28"/>
          <w:szCs w:val="28"/>
          <w:lang w:eastAsia="ru-RU"/>
        </w:rPr>
        <w:t>20</w:t>
      </w:r>
      <w:r w:rsidRPr="0008163A">
        <w:rPr>
          <w:rFonts w:ascii="Times New Roman" w:eastAsia="Times New Roman" w:hAnsi="Times New Roman" w:cs="Times New Roman"/>
          <w:sz w:val="28"/>
          <w:szCs w:val="28"/>
          <w:lang w:eastAsia="ru-RU"/>
        </w:rPr>
        <w:t>2</w:t>
      </w:r>
      <w:r w:rsidR="00B87482" w:rsidRPr="0008163A">
        <w:rPr>
          <w:rFonts w:ascii="Times New Roman" w:eastAsia="Times New Roman" w:hAnsi="Times New Roman" w:cs="Times New Roman"/>
          <w:sz w:val="28"/>
          <w:szCs w:val="28"/>
          <w:lang w:eastAsia="ru-RU"/>
        </w:rPr>
        <w:t>1</w:t>
      </w:r>
      <w:r w:rsidRPr="0008163A">
        <w:rPr>
          <w:rFonts w:ascii="Times New Roman" w:eastAsia="Times New Roman" w:hAnsi="Times New Roman" w:cs="Times New Roman"/>
          <w:sz w:val="28"/>
          <w:szCs w:val="28"/>
          <w:lang w:eastAsia="ru-RU"/>
        </w:rPr>
        <w:t xml:space="preserve"> учебном году обучение </w:t>
      </w:r>
      <w:r w:rsidRPr="0008163A">
        <w:rPr>
          <w:rFonts w:ascii="Times New Roman" w:eastAsia="Times New Roman" w:hAnsi="Times New Roman" w:cs="Times New Roman"/>
          <w:sz w:val="28"/>
          <w:szCs w:val="28"/>
          <w:lang w:eastAsia="ru-RU"/>
        </w:rPr>
        <w:br/>
        <w:t xml:space="preserve">и психолого-педагогическое сопровождение обучающихся с ОВЗ и с инвалидностью </w:t>
      </w:r>
      <w:r w:rsidRPr="0008163A">
        <w:rPr>
          <w:rFonts w:ascii="Times New Roman" w:eastAsia="Times New Roman" w:hAnsi="Times New Roman" w:cs="Times New Roman"/>
          <w:sz w:val="28"/>
          <w:szCs w:val="28"/>
          <w:lang w:eastAsia="ru-RU"/>
        </w:rPr>
        <w:br/>
      </w:r>
      <w:r w:rsidRPr="0008163A">
        <w:rPr>
          <w:rFonts w:ascii="Times New Roman" w:eastAsia="Times New Roman" w:hAnsi="Times New Roman" w:cs="Times New Roman"/>
          <w:sz w:val="28"/>
          <w:szCs w:val="28"/>
          <w:lang w:eastAsia="ru-RU"/>
        </w:rPr>
        <w:lastRenderedPageBreak/>
        <w:t xml:space="preserve">в общеобразовательных организациях осуществляли </w:t>
      </w:r>
      <w:r w:rsidR="000A563C" w:rsidRPr="0008163A">
        <w:rPr>
          <w:rFonts w:ascii="Times New Roman" w:eastAsia="Times New Roman" w:hAnsi="Times New Roman" w:cs="Times New Roman"/>
          <w:sz w:val="28"/>
          <w:szCs w:val="28"/>
          <w:lang w:eastAsia="ru-RU"/>
        </w:rPr>
        <w:t>706</w:t>
      </w:r>
      <w:r w:rsidR="007211A2" w:rsidRPr="0008163A">
        <w:rPr>
          <w:rFonts w:ascii="Times New Roman" w:eastAsia="Times New Roman" w:hAnsi="Times New Roman" w:cs="Times New Roman"/>
          <w:sz w:val="28"/>
          <w:szCs w:val="28"/>
          <w:lang w:eastAsia="ru-RU"/>
        </w:rPr>
        <w:t xml:space="preserve"> педагогических работников и специалистов, в том числе</w:t>
      </w:r>
      <w:r w:rsidRPr="0008163A">
        <w:rPr>
          <w:rFonts w:ascii="Times New Roman" w:eastAsia="Times New Roman" w:hAnsi="Times New Roman" w:cs="Times New Roman"/>
          <w:sz w:val="28"/>
          <w:szCs w:val="28"/>
          <w:lang w:eastAsia="ru-RU"/>
        </w:rPr>
        <w:t xml:space="preserve"> </w:t>
      </w:r>
      <w:r w:rsidR="000A563C" w:rsidRPr="0008163A">
        <w:rPr>
          <w:rFonts w:ascii="Times New Roman" w:eastAsia="Times New Roman" w:hAnsi="Times New Roman" w:cs="Times New Roman"/>
          <w:sz w:val="28"/>
          <w:szCs w:val="28"/>
          <w:lang w:eastAsia="ru-RU"/>
        </w:rPr>
        <w:t>379 – учителя, 1</w:t>
      </w:r>
      <w:r w:rsidR="00B87482" w:rsidRPr="0008163A">
        <w:rPr>
          <w:rFonts w:ascii="Times New Roman" w:eastAsia="Times New Roman" w:hAnsi="Times New Roman" w:cs="Times New Roman"/>
          <w:sz w:val="28"/>
          <w:szCs w:val="28"/>
          <w:lang w:eastAsia="ru-RU"/>
        </w:rPr>
        <w:t>3</w:t>
      </w:r>
      <w:r w:rsidR="006B5BF5" w:rsidRPr="0008163A">
        <w:rPr>
          <w:rFonts w:ascii="Times New Roman" w:eastAsia="Times New Roman" w:hAnsi="Times New Roman" w:cs="Times New Roman"/>
          <w:sz w:val="28"/>
          <w:szCs w:val="28"/>
          <w:lang w:eastAsia="ru-RU"/>
        </w:rPr>
        <w:t xml:space="preserve"> учител</w:t>
      </w:r>
      <w:r w:rsidR="000A563C" w:rsidRPr="0008163A">
        <w:rPr>
          <w:rFonts w:ascii="Times New Roman" w:eastAsia="Times New Roman" w:hAnsi="Times New Roman" w:cs="Times New Roman"/>
          <w:sz w:val="28"/>
          <w:szCs w:val="28"/>
          <w:lang w:eastAsia="ru-RU"/>
        </w:rPr>
        <w:t>ей</w:t>
      </w:r>
      <w:r w:rsidR="006B5BF5" w:rsidRPr="0008163A">
        <w:rPr>
          <w:rFonts w:ascii="Times New Roman" w:eastAsia="Times New Roman" w:hAnsi="Times New Roman" w:cs="Times New Roman"/>
          <w:sz w:val="28"/>
          <w:szCs w:val="28"/>
          <w:lang w:eastAsia="ru-RU"/>
        </w:rPr>
        <w:t>-лог</w:t>
      </w:r>
      <w:r w:rsidR="00B87482" w:rsidRPr="0008163A">
        <w:rPr>
          <w:rFonts w:ascii="Times New Roman" w:eastAsia="Times New Roman" w:hAnsi="Times New Roman" w:cs="Times New Roman"/>
          <w:sz w:val="28"/>
          <w:szCs w:val="28"/>
          <w:lang w:eastAsia="ru-RU"/>
        </w:rPr>
        <w:t>опед</w:t>
      </w:r>
      <w:r w:rsidR="000A563C" w:rsidRPr="0008163A">
        <w:rPr>
          <w:rFonts w:ascii="Times New Roman" w:eastAsia="Times New Roman" w:hAnsi="Times New Roman" w:cs="Times New Roman"/>
          <w:sz w:val="28"/>
          <w:szCs w:val="28"/>
          <w:lang w:eastAsia="ru-RU"/>
        </w:rPr>
        <w:t>ов</w:t>
      </w:r>
      <w:r w:rsidRPr="0008163A">
        <w:rPr>
          <w:rFonts w:ascii="Times New Roman" w:eastAsia="Times New Roman" w:hAnsi="Times New Roman" w:cs="Times New Roman"/>
          <w:sz w:val="28"/>
          <w:szCs w:val="28"/>
          <w:lang w:eastAsia="ru-RU"/>
        </w:rPr>
        <w:t xml:space="preserve"> (из них </w:t>
      </w:r>
      <w:r w:rsidR="000A563C" w:rsidRPr="0008163A">
        <w:rPr>
          <w:rFonts w:ascii="Times New Roman" w:eastAsia="Times New Roman" w:hAnsi="Times New Roman" w:cs="Times New Roman"/>
          <w:sz w:val="28"/>
          <w:szCs w:val="28"/>
          <w:lang w:eastAsia="ru-RU"/>
        </w:rPr>
        <w:t>10</w:t>
      </w:r>
      <w:r w:rsidRPr="0008163A">
        <w:rPr>
          <w:rFonts w:ascii="Times New Roman" w:eastAsia="Times New Roman" w:hAnsi="Times New Roman" w:cs="Times New Roman"/>
          <w:sz w:val="28"/>
          <w:szCs w:val="28"/>
          <w:lang w:eastAsia="ru-RU"/>
        </w:rPr>
        <w:t xml:space="preserve"> – в дошкольных образовательных организациях),  </w:t>
      </w:r>
      <w:r w:rsidR="000A563C" w:rsidRPr="0008163A">
        <w:rPr>
          <w:rFonts w:ascii="Times New Roman" w:eastAsia="Times New Roman" w:hAnsi="Times New Roman" w:cs="Times New Roman"/>
          <w:sz w:val="28"/>
          <w:szCs w:val="28"/>
          <w:lang w:eastAsia="ru-RU"/>
        </w:rPr>
        <w:t>5 педагогов-психологов</w:t>
      </w:r>
      <w:r w:rsidRPr="0008163A">
        <w:rPr>
          <w:rFonts w:ascii="Times New Roman" w:eastAsia="Times New Roman" w:hAnsi="Times New Roman" w:cs="Times New Roman"/>
          <w:sz w:val="28"/>
          <w:szCs w:val="28"/>
          <w:lang w:eastAsia="ru-RU"/>
        </w:rPr>
        <w:t xml:space="preserve"> (из них </w:t>
      </w:r>
      <w:r w:rsidR="000A563C" w:rsidRPr="0008163A">
        <w:rPr>
          <w:rFonts w:ascii="Times New Roman" w:eastAsia="Times New Roman" w:hAnsi="Times New Roman" w:cs="Times New Roman"/>
          <w:sz w:val="28"/>
          <w:szCs w:val="28"/>
          <w:lang w:eastAsia="ru-RU"/>
        </w:rPr>
        <w:t>2</w:t>
      </w:r>
      <w:r w:rsidRPr="0008163A">
        <w:rPr>
          <w:rFonts w:ascii="Times New Roman" w:eastAsia="Times New Roman" w:hAnsi="Times New Roman" w:cs="Times New Roman"/>
          <w:sz w:val="28"/>
          <w:szCs w:val="28"/>
          <w:lang w:eastAsia="ru-RU"/>
        </w:rPr>
        <w:t xml:space="preserve"> – в дошкольных образовательных организациях), </w:t>
      </w:r>
      <w:r w:rsidR="000A563C" w:rsidRPr="0008163A">
        <w:rPr>
          <w:rFonts w:ascii="Times New Roman" w:eastAsia="Times New Roman" w:hAnsi="Times New Roman" w:cs="Times New Roman"/>
          <w:sz w:val="28"/>
          <w:szCs w:val="28"/>
          <w:lang w:eastAsia="ru-RU"/>
        </w:rPr>
        <w:t xml:space="preserve">6 </w:t>
      </w:r>
      <w:r w:rsidR="00EE69E4" w:rsidRPr="0008163A">
        <w:rPr>
          <w:rFonts w:ascii="Times New Roman" w:eastAsia="Times New Roman" w:hAnsi="Times New Roman" w:cs="Times New Roman"/>
          <w:sz w:val="28"/>
          <w:szCs w:val="28"/>
          <w:lang w:eastAsia="ru-RU"/>
        </w:rPr>
        <w:t>социальных</w:t>
      </w:r>
      <w:r w:rsidR="00606D4B" w:rsidRPr="0008163A">
        <w:rPr>
          <w:rFonts w:ascii="Times New Roman" w:eastAsia="Times New Roman" w:hAnsi="Times New Roman" w:cs="Times New Roman"/>
          <w:sz w:val="28"/>
          <w:szCs w:val="28"/>
          <w:lang w:eastAsia="ru-RU"/>
        </w:rPr>
        <w:t xml:space="preserve"> педагог</w:t>
      </w:r>
      <w:r w:rsidR="00EE69E4" w:rsidRPr="0008163A">
        <w:rPr>
          <w:rFonts w:ascii="Times New Roman" w:eastAsia="Times New Roman" w:hAnsi="Times New Roman" w:cs="Times New Roman"/>
          <w:sz w:val="28"/>
          <w:szCs w:val="28"/>
          <w:lang w:eastAsia="ru-RU"/>
        </w:rPr>
        <w:t>ов</w:t>
      </w:r>
      <w:r w:rsidRPr="0008163A">
        <w:rPr>
          <w:rFonts w:ascii="Times New Roman" w:eastAsia="Times New Roman" w:hAnsi="Times New Roman" w:cs="Times New Roman"/>
          <w:sz w:val="28"/>
          <w:szCs w:val="28"/>
          <w:lang w:eastAsia="ru-RU"/>
        </w:rPr>
        <w:t xml:space="preserve"> </w:t>
      </w:r>
      <w:r w:rsidR="00FB7CE9" w:rsidRPr="0008163A">
        <w:rPr>
          <w:rFonts w:ascii="Times New Roman" w:eastAsia="Times New Roman" w:hAnsi="Times New Roman" w:cs="Times New Roman"/>
          <w:sz w:val="28"/>
          <w:szCs w:val="28"/>
          <w:lang w:eastAsia="ru-RU"/>
        </w:rPr>
        <w:br/>
      </w:r>
      <w:r w:rsidRPr="0008163A">
        <w:rPr>
          <w:rFonts w:ascii="Times New Roman" w:eastAsia="Times New Roman" w:hAnsi="Times New Roman" w:cs="Times New Roman"/>
          <w:sz w:val="28"/>
          <w:szCs w:val="28"/>
          <w:lang w:eastAsia="ru-RU"/>
        </w:rPr>
        <w:t xml:space="preserve">(из них </w:t>
      </w:r>
      <w:r w:rsidR="000A563C" w:rsidRPr="0008163A">
        <w:rPr>
          <w:rFonts w:ascii="Times New Roman" w:eastAsia="Times New Roman" w:hAnsi="Times New Roman" w:cs="Times New Roman"/>
          <w:sz w:val="28"/>
          <w:szCs w:val="28"/>
          <w:lang w:eastAsia="ru-RU"/>
        </w:rPr>
        <w:t>1</w:t>
      </w:r>
      <w:r w:rsidRPr="0008163A">
        <w:rPr>
          <w:rFonts w:ascii="Times New Roman" w:eastAsia="Times New Roman" w:hAnsi="Times New Roman" w:cs="Times New Roman"/>
          <w:sz w:val="28"/>
          <w:szCs w:val="28"/>
          <w:lang w:eastAsia="ru-RU"/>
        </w:rPr>
        <w:t xml:space="preserve"> – в </w:t>
      </w:r>
      <w:r w:rsidR="000A563C" w:rsidRPr="0008163A">
        <w:rPr>
          <w:rFonts w:ascii="Times New Roman" w:eastAsia="Times New Roman" w:hAnsi="Times New Roman" w:cs="Times New Roman"/>
          <w:sz w:val="28"/>
          <w:szCs w:val="28"/>
          <w:lang w:eastAsia="ru-RU"/>
        </w:rPr>
        <w:t>детских садах), 252 – воспитателя ( из них 63 в дошкольных группах при школах)</w:t>
      </w:r>
    </w:p>
    <w:p w14:paraId="46A23EDB" w14:textId="61FAA96C" w:rsidR="002D3855" w:rsidRPr="0008163A" w:rsidRDefault="004F3E25" w:rsidP="002D385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этого, в</w:t>
      </w:r>
      <w:r w:rsidR="002C6E4A" w:rsidRPr="000816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Промышленновском МО работают </w:t>
      </w:r>
      <w:proofErr w:type="gramStart"/>
      <w:r>
        <w:rPr>
          <w:rFonts w:ascii="Times New Roman" w:eastAsia="Times New Roman" w:hAnsi="Times New Roman" w:cs="Times New Roman"/>
          <w:sz w:val="28"/>
          <w:szCs w:val="28"/>
          <w:lang w:eastAsia="ru-RU"/>
        </w:rPr>
        <w:t xml:space="preserve">специалисты </w:t>
      </w:r>
      <w:r w:rsidR="002D3855" w:rsidRPr="0008163A">
        <w:rPr>
          <w:rFonts w:ascii="Times New Roman" w:eastAsia="Times New Roman" w:hAnsi="Times New Roman" w:cs="Times New Roman"/>
          <w:sz w:val="28"/>
          <w:szCs w:val="28"/>
          <w:lang w:eastAsia="ru-RU"/>
        </w:rPr>
        <w:t xml:space="preserve"> МБУ</w:t>
      </w:r>
      <w:proofErr w:type="gramEnd"/>
      <w:r w:rsidR="002D3855" w:rsidRPr="0008163A">
        <w:rPr>
          <w:rFonts w:ascii="Times New Roman" w:eastAsia="Times New Roman" w:hAnsi="Times New Roman" w:cs="Times New Roman"/>
          <w:sz w:val="28"/>
          <w:szCs w:val="28"/>
          <w:lang w:eastAsia="ru-RU"/>
        </w:rPr>
        <w:t xml:space="preserve"> «</w:t>
      </w:r>
      <w:proofErr w:type="spellStart"/>
      <w:r w:rsidR="002D3855" w:rsidRPr="0008163A">
        <w:rPr>
          <w:rFonts w:ascii="Times New Roman" w:eastAsia="Times New Roman" w:hAnsi="Times New Roman" w:cs="Times New Roman"/>
          <w:sz w:val="28"/>
          <w:szCs w:val="28"/>
          <w:lang w:eastAsia="ru-RU"/>
        </w:rPr>
        <w:t>ЦПМСс</w:t>
      </w:r>
      <w:proofErr w:type="spellEnd"/>
      <w:r w:rsidR="002D3855" w:rsidRPr="0008163A">
        <w:rPr>
          <w:rFonts w:ascii="Times New Roman" w:eastAsia="Times New Roman" w:hAnsi="Times New Roman" w:cs="Times New Roman"/>
          <w:sz w:val="28"/>
          <w:szCs w:val="28"/>
          <w:lang w:eastAsia="ru-RU"/>
        </w:rPr>
        <w:t>»</w:t>
      </w:r>
      <w:r w:rsidR="00FA5767">
        <w:rPr>
          <w:rFonts w:ascii="Times New Roman" w:eastAsia="Times New Roman" w:hAnsi="Times New Roman" w:cs="Times New Roman"/>
          <w:sz w:val="28"/>
          <w:szCs w:val="28"/>
          <w:lang w:eastAsia="ru-RU"/>
        </w:rPr>
        <w:t>, создана психоло</w:t>
      </w:r>
      <w:r w:rsidR="00A66294">
        <w:rPr>
          <w:rFonts w:ascii="Times New Roman" w:eastAsia="Times New Roman" w:hAnsi="Times New Roman" w:cs="Times New Roman"/>
          <w:sz w:val="28"/>
          <w:szCs w:val="28"/>
          <w:lang w:eastAsia="ru-RU"/>
        </w:rPr>
        <w:t>го-медико-</w:t>
      </w:r>
      <w:r w:rsidR="00FA5767">
        <w:rPr>
          <w:rFonts w:ascii="Times New Roman" w:eastAsia="Times New Roman" w:hAnsi="Times New Roman" w:cs="Times New Roman"/>
          <w:sz w:val="28"/>
          <w:szCs w:val="28"/>
          <w:lang w:eastAsia="ru-RU"/>
        </w:rPr>
        <w:t xml:space="preserve">педагогическая комиссия. </w:t>
      </w:r>
      <w:r w:rsidR="002D3855" w:rsidRPr="0008163A">
        <w:rPr>
          <w:rFonts w:ascii="Times New Roman" w:eastAsia="Times New Roman" w:hAnsi="Times New Roman" w:cs="Times New Roman"/>
          <w:sz w:val="28"/>
          <w:szCs w:val="28"/>
          <w:lang w:eastAsia="ru-RU"/>
        </w:rPr>
        <w:t xml:space="preserve"> </w:t>
      </w:r>
      <w:proofErr w:type="gramStart"/>
      <w:r w:rsidR="002D3855" w:rsidRPr="0008163A">
        <w:rPr>
          <w:rFonts w:ascii="Times New Roman" w:eastAsia="Times New Roman" w:hAnsi="Times New Roman" w:cs="Times New Roman"/>
          <w:sz w:val="28"/>
          <w:szCs w:val="28"/>
          <w:lang w:eastAsia="ru-RU"/>
        </w:rPr>
        <w:t>Специалисты</w:t>
      </w:r>
      <w:r w:rsidR="002C6E4A" w:rsidRPr="0008163A">
        <w:rPr>
          <w:rFonts w:ascii="Times New Roman" w:eastAsia="Times New Roman" w:hAnsi="Times New Roman" w:cs="Times New Roman"/>
          <w:sz w:val="28"/>
          <w:szCs w:val="28"/>
          <w:lang w:eastAsia="ru-RU"/>
        </w:rPr>
        <w:t xml:space="preserve">  </w:t>
      </w:r>
      <w:r w:rsidR="002D3855" w:rsidRPr="0008163A">
        <w:rPr>
          <w:rFonts w:ascii="Times New Roman" w:eastAsia="Times New Roman" w:hAnsi="Times New Roman" w:cs="Times New Roman"/>
          <w:sz w:val="28"/>
          <w:szCs w:val="28"/>
          <w:lang w:eastAsia="ru-RU"/>
        </w:rPr>
        <w:t>центра</w:t>
      </w:r>
      <w:proofErr w:type="gramEnd"/>
      <w:r w:rsidR="00FA5767">
        <w:rPr>
          <w:rFonts w:ascii="Times New Roman" w:eastAsia="Times New Roman" w:hAnsi="Times New Roman" w:cs="Times New Roman"/>
          <w:sz w:val="28"/>
          <w:szCs w:val="28"/>
          <w:lang w:eastAsia="ru-RU"/>
        </w:rPr>
        <w:t xml:space="preserve"> и комиссии </w:t>
      </w:r>
      <w:r w:rsidR="002D3855" w:rsidRPr="0008163A">
        <w:rPr>
          <w:rFonts w:ascii="Times New Roman" w:eastAsia="Times New Roman" w:hAnsi="Times New Roman" w:cs="Times New Roman"/>
          <w:sz w:val="28"/>
          <w:szCs w:val="28"/>
          <w:lang w:eastAsia="ru-RU"/>
        </w:rPr>
        <w:t xml:space="preserve"> проводят консультационную работу с педаго</w:t>
      </w:r>
      <w:r w:rsidR="00A66294">
        <w:rPr>
          <w:rFonts w:ascii="Times New Roman" w:eastAsia="Times New Roman" w:hAnsi="Times New Roman" w:cs="Times New Roman"/>
          <w:sz w:val="28"/>
          <w:szCs w:val="28"/>
          <w:lang w:eastAsia="ru-RU"/>
        </w:rPr>
        <w:t>гами, родителями и обучающимися</w:t>
      </w:r>
      <w:r w:rsidR="00A76096">
        <w:rPr>
          <w:rFonts w:ascii="Times New Roman" w:eastAsia="Times New Roman" w:hAnsi="Times New Roman" w:cs="Times New Roman"/>
          <w:sz w:val="28"/>
          <w:szCs w:val="28"/>
          <w:lang w:eastAsia="ru-RU"/>
        </w:rPr>
        <w:t>, осуществляют психолого-</w:t>
      </w:r>
      <w:r w:rsidR="001815CC">
        <w:rPr>
          <w:rFonts w:ascii="Times New Roman" w:eastAsia="Times New Roman" w:hAnsi="Times New Roman" w:cs="Times New Roman"/>
          <w:sz w:val="28"/>
          <w:szCs w:val="28"/>
          <w:lang w:eastAsia="ru-RU"/>
        </w:rPr>
        <w:t>медико-</w:t>
      </w:r>
      <w:r w:rsidR="00A76096">
        <w:rPr>
          <w:rFonts w:ascii="Times New Roman" w:eastAsia="Times New Roman" w:hAnsi="Times New Roman" w:cs="Times New Roman"/>
          <w:sz w:val="28"/>
          <w:szCs w:val="28"/>
          <w:lang w:eastAsia="ru-RU"/>
        </w:rPr>
        <w:t xml:space="preserve">педагогическое сопровождение образовательного процесса. </w:t>
      </w:r>
      <w:r w:rsidR="00E960DC" w:rsidRPr="0008163A">
        <w:rPr>
          <w:rFonts w:ascii="Times New Roman" w:eastAsia="Times New Roman" w:hAnsi="Times New Roman" w:cs="Times New Roman"/>
          <w:sz w:val="28"/>
          <w:szCs w:val="28"/>
          <w:lang w:eastAsia="ru-RU"/>
        </w:rPr>
        <w:t xml:space="preserve"> В течение 2020 года для всех категорий образовательных отношений </w:t>
      </w:r>
      <w:proofErr w:type="gramStart"/>
      <w:r w:rsidR="00E960DC" w:rsidRPr="0008163A">
        <w:rPr>
          <w:rFonts w:ascii="Times New Roman" w:eastAsia="Times New Roman" w:hAnsi="Times New Roman" w:cs="Times New Roman"/>
          <w:sz w:val="28"/>
          <w:szCs w:val="28"/>
          <w:lang w:eastAsia="ru-RU"/>
        </w:rPr>
        <w:t>проведено  112</w:t>
      </w:r>
      <w:proofErr w:type="gramEnd"/>
      <w:r w:rsidR="00E960DC" w:rsidRPr="0008163A">
        <w:rPr>
          <w:rFonts w:ascii="Times New Roman" w:eastAsia="Times New Roman" w:hAnsi="Times New Roman" w:cs="Times New Roman"/>
          <w:sz w:val="28"/>
          <w:szCs w:val="28"/>
          <w:lang w:eastAsia="ru-RU"/>
        </w:rPr>
        <w:t xml:space="preserve"> тематических и индивидуальных консультаций.</w:t>
      </w:r>
    </w:p>
    <w:p w14:paraId="01B5B5E9" w14:textId="4B505669" w:rsidR="002552DD" w:rsidRDefault="002552DD" w:rsidP="00172BD0">
      <w:pPr>
        <w:spacing w:after="0"/>
        <w:ind w:firstLine="709"/>
        <w:jc w:val="both"/>
        <w:rPr>
          <w:rFonts w:ascii="Times New Roman" w:hAnsi="Times New Roman" w:cs="Times New Roman"/>
          <w:sz w:val="28"/>
          <w:szCs w:val="28"/>
        </w:rPr>
      </w:pPr>
      <w:r w:rsidRPr="0008163A">
        <w:rPr>
          <w:rFonts w:ascii="Times New Roman" w:eastAsia="Times New Roman" w:hAnsi="Times New Roman" w:cs="Times New Roman"/>
          <w:sz w:val="28"/>
          <w:szCs w:val="28"/>
          <w:lang w:eastAsia="ru-RU"/>
        </w:rPr>
        <w:t xml:space="preserve">В целях обеспечения непрерывного профессионального роста педагогов </w:t>
      </w:r>
      <w:r w:rsidRPr="0008163A">
        <w:rPr>
          <w:rFonts w:ascii="Times New Roman" w:eastAsia="Times New Roman" w:hAnsi="Times New Roman" w:cs="Times New Roman"/>
          <w:sz w:val="28"/>
          <w:szCs w:val="28"/>
          <w:lang w:eastAsia="ru-RU"/>
        </w:rPr>
        <w:br/>
        <w:t>и специалистов, занятых в работе с детьми с ОВЗ и инвалидностью, в 20</w:t>
      </w:r>
      <w:r w:rsidR="00FB7CE9" w:rsidRPr="0008163A">
        <w:rPr>
          <w:rFonts w:ascii="Times New Roman" w:eastAsia="Times New Roman" w:hAnsi="Times New Roman" w:cs="Times New Roman"/>
          <w:sz w:val="28"/>
          <w:szCs w:val="28"/>
          <w:lang w:eastAsia="ru-RU"/>
        </w:rPr>
        <w:t>20</w:t>
      </w:r>
      <w:r w:rsidRPr="0008163A">
        <w:rPr>
          <w:rFonts w:ascii="Times New Roman" w:eastAsia="Times New Roman" w:hAnsi="Times New Roman" w:cs="Times New Roman"/>
          <w:sz w:val="28"/>
          <w:szCs w:val="28"/>
          <w:lang w:eastAsia="ru-RU"/>
        </w:rPr>
        <w:t xml:space="preserve"> году </w:t>
      </w:r>
      <w:r w:rsidR="000D6633" w:rsidRPr="0008163A">
        <w:rPr>
          <w:rFonts w:ascii="Times New Roman" w:eastAsia="Times New Roman" w:hAnsi="Times New Roman" w:cs="Times New Roman"/>
          <w:sz w:val="28"/>
          <w:szCs w:val="28"/>
          <w:lang w:eastAsia="ru-RU"/>
        </w:rPr>
        <w:t xml:space="preserve">на базе </w:t>
      </w:r>
      <w:r w:rsidR="000A563C" w:rsidRPr="0008163A">
        <w:rPr>
          <w:rFonts w:ascii="Times New Roman" w:eastAsia="Times New Roman" w:hAnsi="Times New Roman" w:cs="Times New Roman"/>
          <w:sz w:val="28"/>
          <w:szCs w:val="28"/>
          <w:lang w:eastAsia="ru-RU"/>
        </w:rPr>
        <w:t xml:space="preserve">МБУ </w:t>
      </w:r>
      <w:proofErr w:type="spellStart"/>
      <w:r w:rsidR="000A563C" w:rsidRPr="0008163A">
        <w:rPr>
          <w:rFonts w:ascii="Times New Roman" w:eastAsia="Times New Roman" w:hAnsi="Times New Roman" w:cs="Times New Roman"/>
          <w:sz w:val="28"/>
          <w:szCs w:val="28"/>
          <w:lang w:eastAsia="ru-RU"/>
        </w:rPr>
        <w:t>ЦПМСс</w:t>
      </w:r>
      <w:proofErr w:type="spellEnd"/>
      <w:r w:rsidR="00707C56" w:rsidRPr="0008163A">
        <w:rPr>
          <w:rFonts w:ascii="Times New Roman" w:eastAsia="Times New Roman" w:hAnsi="Times New Roman" w:cs="Times New Roman"/>
          <w:sz w:val="28"/>
          <w:szCs w:val="28"/>
          <w:lang w:eastAsia="ru-RU"/>
        </w:rPr>
        <w:t xml:space="preserve"> </w:t>
      </w:r>
      <w:r w:rsidR="002D3855" w:rsidRPr="0008163A">
        <w:rPr>
          <w:rFonts w:ascii="Times New Roman" w:eastAsia="Times New Roman" w:hAnsi="Times New Roman" w:cs="Times New Roman"/>
          <w:sz w:val="28"/>
          <w:szCs w:val="28"/>
          <w:lang w:eastAsia="ru-RU"/>
        </w:rPr>
        <w:t>проведено более 58 индивидуальных консультаций для педагогических работников, 4 тематических семинара:  «Р</w:t>
      </w:r>
      <w:r w:rsidR="002D3855" w:rsidRPr="0008163A">
        <w:rPr>
          <w:rFonts w:ascii="Times New Roman" w:eastAsia="Times New Roman" w:hAnsi="Times New Roman" w:cs="Times New Roman"/>
          <w:bCs/>
          <w:sz w:val="28"/>
          <w:szCs w:val="28"/>
          <w:lang w:eastAsia="ru-RU"/>
        </w:rPr>
        <w:t>азработка АООП»,</w:t>
      </w:r>
      <w:r w:rsidR="00E960DC" w:rsidRPr="0008163A">
        <w:rPr>
          <w:rFonts w:ascii="Times New Roman" w:eastAsia="Times New Roman" w:hAnsi="Times New Roman" w:cs="Times New Roman"/>
          <w:bCs/>
          <w:sz w:val="28"/>
          <w:szCs w:val="28"/>
          <w:lang w:eastAsia="ru-RU"/>
        </w:rPr>
        <w:t xml:space="preserve"> «Организация работы психолого-медико-педагогического консилиума внутри образовательного учреждения», «Профилактика деструктивных форм поведения обучающихся»;</w:t>
      </w:r>
      <w:r w:rsidR="00E960DC" w:rsidRPr="0008163A">
        <w:rPr>
          <w:rFonts w:ascii="Times New Roman" w:hAnsi="Times New Roman" w:cs="Times New Roman"/>
          <w:sz w:val="28"/>
          <w:szCs w:val="28"/>
        </w:rPr>
        <w:t xml:space="preserve"> «Психолого-педагогическое сопровождение учащихся с особыми образовательными потребностями», «Организация и психолого-педагогическое сопровождение коррекционного обучения в образовательных организациях, реализующих АООП с ОВЗ и умственной отсталостью, в том числе в условиях инклюзивного образования».</w:t>
      </w:r>
    </w:p>
    <w:p w14:paraId="5B517E10" w14:textId="575C763D" w:rsidR="00B63065" w:rsidRDefault="00B63065" w:rsidP="00172BD0">
      <w:pPr>
        <w:spacing w:after="0"/>
        <w:ind w:firstLine="709"/>
        <w:jc w:val="both"/>
        <w:rPr>
          <w:rFonts w:ascii="Times New Roman" w:hAnsi="Times New Roman" w:cs="Times New Roman"/>
          <w:sz w:val="28"/>
          <w:szCs w:val="28"/>
        </w:rPr>
      </w:pPr>
      <w:proofErr w:type="spellStart"/>
      <w:r w:rsidRPr="00B63065">
        <w:rPr>
          <w:rFonts w:ascii="Times New Roman" w:hAnsi="Times New Roman" w:cs="Times New Roman"/>
          <w:sz w:val="28"/>
          <w:szCs w:val="28"/>
        </w:rPr>
        <w:t>Шель</w:t>
      </w:r>
      <w:proofErr w:type="spellEnd"/>
      <w:r w:rsidRPr="00B63065">
        <w:rPr>
          <w:rFonts w:ascii="Times New Roman" w:hAnsi="Times New Roman" w:cs="Times New Roman"/>
          <w:sz w:val="28"/>
          <w:szCs w:val="28"/>
        </w:rPr>
        <w:t xml:space="preserve"> Ольга Николаевна, учитель-логопед МОКУ «</w:t>
      </w:r>
      <w:proofErr w:type="spellStart"/>
      <w:r w:rsidRPr="00B63065">
        <w:rPr>
          <w:rFonts w:ascii="Times New Roman" w:hAnsi="Times New Roman" w:cs="Times New Roman"/>
          <w:sz w:val="28"/>
          <w:szCs w:val="28"/>
        </w:rPr>
        <w:t>Падунская</w:t>
      </w:r>
      <w:proofErr w:type="spellEnd"/>
      <w:r w:rsidRPr="00B63065">
        <w:rPr>
          <w:rFonts w:ascii="Times New Roman" w:hAnsi="Times New Roman" w:cs="Times New Roman"/>
          <w:sz w:val="28"/>
          <w:szCs w:val="28"/>
        </w:rPr>
        <w:t xml:space="preserve"> общеобразовательная школа-интернат психолого-педагогической поддержки»</w:t>
      </w:r>
      <w:r>
        <w:rPr>
          <w:rFonts w:ascii="Times New Roman" w:hAnsi="Times New Roman" w:cs="Times New Roman"/>
          <w:sz w:val="28"/>
          <w:szCs w:val="28"/>
        </w:rPr>
        <w:t xml:space="preserve"> победитель муниципального этапа и участница регионального </w:t>
      </w:r>
      <w:r w:rsidRPr="00B63065">
        <w:rPr>
          <w:rFonts w:ascii="Times New Roman" w:hAnsi="Times New Roman" w:cs="Times New Roman"/>
          <w:sz w:val="28"/>
          <w:szCs w:val="28"/>
        </w:rPr>
        <w:t>Всероссийского конкурса «Учитель-дефектолог России»</w:t>
      </w:r>
      <w:r>
        <w:rPr>
          <w:rFonts w:ascii="Times New Roman" w:hAnsi="Times New Roman" w:cs="Times New Roman"/>
          <w:sz w:val="28"/>
          <w:szCs w:val="28"/>
        </w:rPr>
        <w:t>;</w:t>
      </w:r>
    </w:p>
    <w:p w14:paraId="1130F6E7" w14:textId="0EA59614" w:rsidR="00B63065" w:rsidRDefault="00B63065" w:rsidP="00172BD0">
      <w:pPr>
        <w:spacing w:after="0"/>
        <w:ind w:firstLine="709"/>
        <w:jc w:val="both"/>
        <w:rPr>
          <w:rFonts w:ascii="Times New Roman" w:hAnsi="Times New Roman" w:cs="Times New Roman"/>
          <w:sz w:val="28"/>
          <w:szCs w:val="28"/>
        </w:rPr>
      </w:pPr>
      <w:r w:rsidRPr="00B63065">
        <w:rPr>
          <w:rFonts w:ascii="Times New Roman" w:hAnsi="Times New Roman" w:cs="Times New Roman"/>
          <w:sz w:val="28"/>
          <w:szCs w:val="28"/>
        </w:rPr>
        <w:t>МБОУ «</w:t>
      </w:r>
      <w:proofErr w:type="spellStart"/>
      <w:r w:rsidRPr="00B63065">
        <w:rPr>
          <w:rFonts w:ascii="Times New Roman" w:hAnsi="Times New Roman" w:cs="Times New Roman"/>
          <w:sz w:val="28"/>
          <w:szCs w:val="28"/>
        </w:rPr>
        <w:t>Заринская</w:t>
      </w:r>
      <w:proofErr w:type="spellEnd"/>
      <w:r w:rsidRPr="00B63065">
        <w:rPr>
          <w:rFonts w:ascii="Times New Roman" w:hAnsi="Times New Roman" w:cs="Times New Roman"/>
          <w:sz w:val="28"/>
          <w:szCs w:val="28"/>
        </w:rPr>
        <w:t xml:space="preserve"> СОШ им. М.А. Аверина»</w:t>
      </w:r>
      <w:r>
        <w:rPr>
          <w:rFonts w:ascii="Times New Roman" w:hAnsi="Times New Roman" w:cs="Times New Roman"/>
          <w:sz w:val="28"/>
          <w:szCs w:val="28"/>
        </w:rPr>
        <w:t xml:space="preserve"> приняла участие в</w:t>
      </w:r>
      <w:r w:rsidRPr="00B63065">
        <w:rPr>
          <w:rFonts w:ascii="Times New Roman" w:hAnsi="Times New Roman" w:cs="Times New Roman"/>
          <w:sz w:val="28"/>
          <w:szCs w:val="28"/>
        </w:rPr>
        <w:t>о Всероссийском конкурсе «Лучшая инклюзивная школа России»</w:t>
      </w:r>
      <w:r>
        <w:rPr>
          <w:rFonts w:ascii="Times New Roman" w:hAnsi="Times New Roman" w:cs="Times New Roman"/>
          <w:sz w:val="28"/>
          <w:szCs w:val="28"/>
        </w:rPr>
        <w:t>.</w:t>
      </w:r>
      <w:r w:rsidRPr="00B63065">
        <w:rPr>
          <w:rFonts w:ascii="Times New Roman" w:hAnsi="Times New Roman" w:cs="Times New Roman"/>
          <w:sz w:val="28"/>
          <w:szCs w:val="28"/>
        </w:rPr>
        <w:t xml:space="preserve"> </w:t>
      </w:r>
    </w:p>
    <w:p w14:paraId="017B4520" w14:textId="77777777" w:rsidR="00B63065" w:rsidRDefault="00B63065" w:rsidP="00172BD0">
      <w:pPr>
        <w:spacing w:after="0"/>
        <w:ind w:firstLine="709"/>
        <w:jc w:val="both"/>
        <w:rPr>
          <w:rFonts w:ascii="Times New Roman" w:hAnsi="Times New Roman" w:cs="Times New Roman"/>
          <w:sz w:val="28"/>
          <w:szCs w:val="28"/>
        </w:rPr>
      </w:pPr>
    </w:p>
    <w:p w14:paraId="5167C568" w14:textId="5383FF0A" w:rsidR="00E960DC" w:rsidRDefault="00E960DC" w:rsidP="00172BD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базе образовательных организаций работают психолого-педагогические консилиумы.</w:t>
      </w:r>
    </w:p>
    <w:p w14:paraId="48327C37" w14:textId="5806F753" w:rsidR="00E960DC" w:rsidRPr="00E960DC" w:rsidRDefault="00E960DC" w:rsidP="00E960DC">
      <w:pPr>
        <w:spacing w:after="0"/>
        <w:ind w:firstLine="709"/>
        <w:jc w:val="center"/>
        <w:rPr>
          <w:rFonts w:ascii="Times New Roman" w:hAnsi="Times New Roman" w:cs="Times New Roman"/>
          <w:sz w:val="28"/>
          <w:szCs w:val="28"/>
        </w:rPr>
      </w:pPr>
      <w:r w:rsidRPr="00E960DC">
        <w:rPr>
          <w:rFonts w:ascii="Times New Roman" w:hAnsi="Times New Roman" w:cs="Times New Roman"/>
          <w:b/>
          <w:sz w:val="28"/>
          <w:szCs w:val="28"/>
        </w:rPr>
        <w:t>Консилиумы образовательных организаций</w:t>
      </w:r>
    </w:p>
    <w:p w14:paraId="53D4270A" w14:textId="0F67416A" w:rsidR="00E960DC" w:rsidRDefault="00E960DC" w:rsidP="00E960DC">
      <w:pPr>
        <w:spacing w:after="0"/>
        <w:ind w:firstLine="709"/>
        <w:jc w:val="center"/>
        <w:rPr>
          <w:rFonts w:ascii="Times New Roman" w:hAnsi="Times New Roman" w:cs="Times New Roman"/>
          <w:b/>
          <w:bCs/>
          <w:sz w:val="28"/>
          <w:szCs w:val="28"/>
        </w:rPr>
      </w:pPr>
      <w:r w:rsidRPr="00E960DC">
        <w:rPr>
          <w:rFonts w:ascii="Times New Roman" w:hAnsi="Times New Roman" w:cs="Times New Roman"/>
          <w:b/>
          <w:bCs/>
          <w:sz w:val="28"/>
          <w:szCs w:val="28"/>
        </w:rPr>
        <w:t xml:space="preserve">Сведения о ПП консилиумах в </w:t>
      </w:r>
      <w:r>
        <w:rPr>
          <w:rFonts w:ascii="Times New Roman" w:hAnsi="Times New Roman" w:cs="Times New Roman"/>
          <w:b/>
          <w:bCs/>
          <w:sz w:val="28"/>
          <w:szCs w:val="28"/>
        </w:rPr>
        <w:t>Промышленновском МО</w:t>
      </w:r>
    </w:p>
    <w:tbl>
      <w:tblPr>
        <w:tblW w:w="0" w:type="auto"/>
        <w:tblInd w:w="-753" w:type="dxa"/>
        <w:tblLayout w:type="fixed"/>
        <w:tblLook w:val="0000" w:firstRow="0" w:lastRow="0" w:firstColumn="0" w:lastColumn="0" w:noHBand="0" w:noVBand="0"/>
      </w:tblPr>
      <w:tblGrid>
        <w:gridCol w:w="648"/>
        <w:gridCol w:w="462"/>
        <w:gridCol w:w="369"/>
        <w:gridCol w:w="466"/>
        <w:gridCol w:w="925"/>
        <w:gridCol w:w="1018"/>
        <w:gridCol w:w="930"/>
        <w:gridCol w:w="608"/>
        <w:gridCol w:w="709"/>
        <w:gridCol w:w="709"/>
        <w:gridCol w:w="850"/>
        <w:gridCol w:w="567"/>
        <w:gridCol w:w="567"/>
        <w:gridCol w:w="619"/>
        <w:gridCol w:w="648"/>
        <w:gridCol w:w="661"/>
        <w:gridCol w:w="14"/>
      </w:tblGrid>
      <w:tr w:rsidR="00450790" w:rsidRPr="00450790" w14:paraId="11E13E70" w14:textId="77777777" w:rsidTr="00F404ED">
        <w:trPr>
          <w:cantSplit/>
          <w:trHeight w:val="939"/>
        </w:trPr>
        <w:tc>
          <w:tcPr>
            <w:tcW w:w="648" w:type="dxa"/>
            <w:tcBorders>
              <w:top w:val="single" w:sz="4" w:space="0" w:color="000000"/>
              <w:left w:val="single" w:sz="4" w:space="0" w:color="000000"/>
              <w:bottom w:val="single" w:sz="4" w:space="0" w:color="000000"/>
            </w:tcBorders>
            <w:shd w:val="clear" w:color="auto" w:fill="auto"/>
            <w:textDirection w:val="btLr"/>
          </w:tcPr>
          <w:p w14:paraId="20B1E3C0" w14:textId="77777777" w:rsidR="00450790" w:rsidRPr="00450790" w:rsidRDefault="00450790" w:rsidP="00450790">
            <w:pPr>
              <w:spacing w:after="0"/>
              <w:rPr>
                <w:rFonts w:ascii="Times New Roman" w:hAnsi="Times New Roman" w:cs="Times New Roman"/>
                <w:b/>
                <w:bCs/>
                <w:sz w:val="20"/>
                <w:szCs w:val="20"/>
              </w:rPr>
            </w:pPr>
            <w:r w:rsidRPr="00450790">
              <w:rPr>
                <w:rFonts w:ascii="Times New Roman" w:hAnsi="Times New Roman" w:cs="Times New Roman"/>
                <w:b/>
                <w:bCs/>
                <w:sz w:val="20"/>
                <w:szCs w:val="20"/>
              </w:rPr>
              <w:t xml:space="preserve">Всего </w:t>
            </w:r>
            <w:proofErr w:type="spellStart"/>
            <w:r w:rsidRPr="00450790">
              <w:rPr>
                <w:rFonts w:ascii="Times New Roman" w:hAnsi="Times New Roman" w:cs="Times New Roman"/>
                <w:b/>
                <w:bCs/>
                <w:sz w:val="20"/>
                <w:szCs w:val="20"/>
              </w:rPr>
              <w:t>ПМПк</w:t>
            </w:r>
            <w:proofErr w:type="spellEnd"/>
          </w:p>
        </w:tc>
        <w:tc>
          <w:tcPr>
            <w:tcW w:w="4170" w:type="dxa"/>
            <w:gridSpan w:val="6"/>
            <w:tcBorders>
              <w:top w:val="single" w:sz="4" w:space="0" w:color="000000"/>
              <w:left w:val="single" w:sz="4" w:space="0" w:color="000000"/>
              <w:bottom w:val="single" w:sz="4" w:space="0" w:color="000000"/>
            </w:tcBorders>
            <w:shd w:val="clear" w:color="auto" w:fill="auto"/>
          </w:tcPr>
          <w:p w14:paraId="637AF971" w14:textId="77777777" w:rsidR="00450790" w:rsidRPr="00450790" w:rsidRDefault="00450790" w:rsidP="00450790">
            <w:pPr>
              <w:spacing w:after="0"/>
              <w:ind w:firstLine="709"/>
              <w:jc w:val="center"/>
              <w:rPr>
                <w:rFonts w:ascii="Times New Roman" w:hAnsi="Times New Roman" w:cs="Times New Roman"/>
                <w:b/>
                <w:bCs/>
                <w:sz w:val="20"/>
                <w:szCs w:val="20"/>
              </w:rPr>
            </w:pPr>
            <w:r w:rsidRPr="00450790">
              <w:rPr>
                <w:rFonts w:ascii="Times New Roman" w:hAnsi="Times New Roman" w:cs="Times New Roman"/>
                <w:b/>
                <w:bCs/>
                <w:sz w:val="20"/>
                <w:szCs w:val="20"/>
              </w:rPr>
              <w:t>ДОО</w:t>
            </w:r>
          </w:p>
        </w:tc>
        <w:tc>
          <w:tcPr>
            <w:tcW w:w="2876" w:type="dxa"/>
            <w:gridSpan w:val="4"/>
            <w:tcBorders>
              <w:top w:val="single" w:sz="4" w:space="0" w:color="000000"/>
              <w:left w:val="single" w:sz="4" w:space="0" w:color="000000"/>
              <w:bottom w:val="single" w:sz="4" w:space="0" w:color="000000"/>
            </w:tcBorders>
            <w:shd w:val="clear" w:color="auto" w:fill="auto"/>
          </w:tcPr>
          <w:p w14:paraId="7FC042D5" w14:textId="77777777" w:rsidR="00450790" w:rsidRPr="00450790" w:rsidRDefault="00450790" w:rsidP="00450790">
            <w:pPr>
              <w:spacing w:after="0"/>
              <w:ind w:firstLine="709"/>
              <w:jc w:val="center"/>
              <w:rPr>
                <w:rFonts w:ascii="Times New Roman" w:hAnsi="Times New Roman" w:cs="Times New Roman"/>
                <w:b/>
                <w:bCs/>
                <w:sz w:val="20"/>
                <w:szCs w:val="20"/>
              </w:rPr>
            </w:pPr>
            <w:r w:rsidRPr="00450790">
              <w:rPr>
                <w:rFonts w:ascii="Times New Roman" w:hAnsi="Times New Roman" w:cs="Times New Roman"/>
                <w:b/>
                <w:bCs/>
                <w:sz w:val="20"/>
                <w:szCs w:val="20"/>
              </w:rPr>
              <w:t>ОО</w:t>
            </w:r>
          </w:p>
        </w:tc>
        <w:tc>
          <w:tcPr>
            <w:tcW w:w="3076" w:type="dxa"/>
            <w:gridSpan w:val="6"/>
            <w:tcBorders>
              <w:top w:val="single" w:sz="4" w:space="0" w:color="000000"/>
              <w:left w:val="single" w:sz="4" w:space="0" w:color="000000"/>
              <w:bottom w:val="single" w:sz="4" w:space="0" w:color="000000"/>
              <w:right w:val="single" w:sz="4" w:space="0" w:color="000000"/>
            </w:tcBorders>
            <w:shd w:val="clear" w:color="auto" w:fill="auto"/>
          </w:tcPr>
          <w:p w14:paraId="0DD0DCF8" w14:textId="77777777" w:rsidR="00450790" w:rsidRPr="00450790" w:rsidRDefault="00450790" w:rsidP="00450790">
            <w:pPr>
              <w:spacing w:after="0"/>
              <w:ind w:firstLine="709"/>
              <w:jc w:val="center"/>
              <w:rPr>
                <w:rFonts w:ascii="Times New Roman" w:hAnsi="Times New Roman" w:cs="Times New Roman"/>
                <w:b/>
                <w:bCs/>
                <w:sz w:val="20"/>
                <w:szCs w:val="20"/>
              </w:rPr>
            </w:pPr>
            <w:r w:rsidRPr="00450790">
              <w:rPr>
                <w:rFonts w:ascii="Times New Roman" w:hAnsi="Times New Roman" w:cs="Times New Roman"/>
                <w:b/>
                <w:bCs/>
                <w:sz w:val="20"/>
                <w:szCs w:val="20"/>
              </w:rPr>
              <w:t>Прочие</w:t>
            </w:r>
          </w:p>
          <w:p w14:paraId="20B9C5AD" w14:textId="77777777" w:rsidR="00450790" w:rsidRPr="00450790" w:rsidRDefault="00450790" w:rsidP="00450790">
            <w:pPr>
              <w:spacing w:after="0"/>
              <w:ind w:firstLine="709"/>
              <w:jc w:val="center"/>
              <w:rPr>
                <w:rFonts w:ascii="Times New Roman" w:hAnsi="Times New Roman" w:cs="Times New Roman"/>
                <w:b/>
                <w:bCs/>
                <w:sz w:val="20"/>
                <w:szCs w:val="20"/>
              </w:rPr>
            </w:pPr>
            <w:r w:rsidRPr="00450790">
              <w:rPr>
                <w:rFonts w:ascii="Times New Roman" w:hAnsi="Times New Roman" w:cs="Times New Roman"/>
                <w:b/>
                <w:bCs/>
                <w:sz w:val="20"/>
                <w:szCs w:val="20"/>
              </w:rPr>
              <w:t>организации</w:t>
            </w:r>
          </w:p>
        </w:tc>
      </w:tr>
      <w:tr w:rsidR="00450790" w:rsidRPr="00450790" w14:paraId="3309EACE" w14:textId="77777777" w:rsidTr="00F404ED">
        <w:trPr>
          <w:trHeight w:val="1452"/>
        </w:trPr>
        <w:tc>
          <w:tcPr>
            <w:tcW w:w="648" w:type="dxa"/>
            <w:vMerge w:val="restart"/>
            <w:tcBorders>
              <w:top w:val="single" w:sz="4" w:space="0" w:color="000000"/>
              <w:left w:val="single" w:sz="4" w:space="0" w:color="000000"/>
              <w:bottom w:val="single" w:sz="4" w:space="0" w:color="000000"/>
            </w:tcBorders>
            <w:shd w:val="clear" w:color="auto" w:fill="auto"/>
          </w:tcPr>
          <w:p w14:paraId="09251832" w14:textId="77777777" w:rsidR="00450790" w:rsidRPr="00450790" w:rsidRDefault="00450790" w:rsidP="00450790">
            <w:pPr>
              <w:spacing w:after="0"/>
              <w:ind w:firstLine="709"/>
              <w:jc w:val="center"/>
              <w:rPr>
                <w:rFonts w:ascii="Times New Roman" w:hAnsi="Times New Roman" w:cs="Times New Roman"/>
                <w:b/>
                <w:bCs/>
                <w:sz w:val="20"/>
                <w:szCs w:val="20"/>
              </w:rPr>
            </w:pPr>
          </w:p>
        </w:tc>
        <w:tc>
          <w:tcPr>
            <w:tcW w:w="1297" w:type="dxa"/>
            <w:gridSpan w:val="3"/>
            <w:vMerge w:val="restart"/>
            <w:tcBorders>
              <w:top w:val="single" w:sz="4" w:space="0" w:color="000000"/>
              <w:left w:val="single" w:sz="4" w:space="0" w:color="000000"/>
              <w:bottom w:val="single" w:sz="4" w:space="0" w:color="000000"/>
            </w:tcBorders>
            <w:shd w:val="clear" w:color="auto" w:fill="auto"/>
          </w:tcPr>
          <w:p w14:paraId="6F1DF0E8" w14:textId="77777777" w:rsidR="00450790" w:rsidRPr="00450790" w:rsidRDefault="00450790" w:rsidP="00450790">
            <w:pPr>
              <w:spacing w:after="0"/>
              <w:ind w:firstLine="709"/>
              <w:jc w:val="center"/>
              <w:rPr>
                <w:rFonts w:ascii="Times New Roman" w:hAnsi="Times New Roman" w:cs="Times New Roman"/>
                <w:b/>
                <w:bCs/>
                <w:sz w:val="20"/>
                <w:szCs w:val="20"/>
              </w:rPr>
            </w:pPr>
          </w:p>
          <w:p w14:paraId="77D9321B" w14:textId="11E7A59F" w:rsidR="00450790" w:rsidRPr="00450790" w:rsidRDefault="00450790" w:rsidP="001C0721">
            <w:pPr>
              <w:spacing w:after="0"/>
              <w:rPr>
                <w:rFonts w:ascii="Times New Roman" w:hAnsi="Times New Roman" w:cs="Times New Roman"/>
                <w:b/>
                <w:bCs/>
                <w:sz w:val="20"/>
                <w:szCs w:val="20"/>
              </w:rPr>
            </w:pPr>
            <w:r w:rsidRPr="00450790">
              <w:rPr>
                <w:rFonts w:ascii="Times New Roman" w:hAnsi="Times New Roman" w:cs="Times New Roman"/>
                <w:b/>
                <w:bCs/>
                <w:sz w:val="20"/>
                <w:szCs w:val="20"/>
              </w:rPr>
              <w:t>Всего ДОО</w:t>
            </w:r>
            <w:r w:rsidR="001C0721">
              <w:rPr>
                <w:rFonts w:ascii="Times New Roman" w:hAnsi="Times New Roman" w:cs="Times New Roman"/>
                <w:b/>
                <w:bCs/>
                <w:sz w:val="20"/>
                <w:szCs w:val="20"/>
              </w:rPr>
              <w:t xml:space="preserve"> </w:t>
            </w:r>
            <w:r w:rsidRPr="00450790">
              <w:rPr>
                <w:rFonts w:ascii="Times New Roman" w:hAnsi="Times New Roman" w:cs="Times New Roman"/>
                <w:b/>
                <w:bCs/>
                <w:sz w:val="20"/>
                <w:szCs w:val="20"/>
              </w:rPr>
              <w:t>(в территории)</w:t>
            </w:r>
          </w:p>
        </w:tc>
        <w:tc>
          <w:tcPr>
            <w:tcW w:w="2873" w:type="dxa"/>
            <w:gridSpan w:val="3"/>
            <w:tcBorders>
              <w:top w:val="single" w:sz="4" w:space="0" w:color="000000"/>
              <w:left w:val="single" w:sz="4" w:space="0" w:color="000000"/>
              <w:bottom w:val="single" w:sz="4" w:space="0" w:color="000000"/>
            </w:tcBorders>
            <w:shd w:val="clear" w:color="auto" w:fill="auto"/>
          </w:tcPr>
          <w:p w14:paraId="62642F57" w14:textId="77777777" w:rsidR="00450790" w:rsidRPr="00450790" w:rsidRDefault="00450790" w:rsidP="00F404ED">
            <w:pPr>
              <w:spacing w:after="0"/>
              <w:rPr>
                <w:rFonts w:ascii="Times New Roman" w:hAnsi="Times New Roman" w:cs="Times New Roman"/>
                <w:b/>
                <w:bCs/>
                <w:sz w:val="20"/>
                <w:szCs w:val="20"/>
              </w:rPr>
            </w:pPr>
            <w:r w:rsidRPr="00450790">
              <w:rPr>
                <w:rFonts w:ascii="Times New Roman" w:hAnsi="Times New Roman" w:cs="Times New Roman"/>
                <w:b/>
                <w:bCs/>
                <w:sz w:val="20"/>
                <w:szCs w:val="20"/>
              </w:rPr>
              <w:t xml:space="preserve">Из них создано </w:t>
            </w:r>
            <w:proofErr w:type="spellStart"/>
            <w:r w:rsidRPr="00450790">
              <w:rPr>
                <w:rFonts w:ascii="Times New Roman" w:hAnsi="Times New Roman" w:cs="Times New Roman"/>
                <w:b/>
                <w:bCs/>
                <w:sz w:val="20"/>
                <w:szCs w:val="20"/>
              </w:rPr>
              <w:t>ППк</w:t>
            </w:r>
            <w:proofErr w:type="spellEnd"/>
          </w:p>
        </w:tc>
        <w:tc>
          <w:tcPr>
            <w:tcW w:w="1317" w:type="dxa"/>
            <w:gridSpan w:val="2"/>
            <w:vMerge w:val="restart"/>
            <w:tcBorders>
              <w:top w:val="single" w:sz="4" w:space="0" w:color="000000"/>
              <w:left w:val="single" w:sz="4" w:space="0" w:color="000000"/>
              <w:bottom w:val="single" w:sz="4" w:space="0" w:color="000000"/>
            </w:tcBorders>
            <w:shd w:val="clear" w:color="auto" w:fill="auto"/>
          </w:tcPr>
          <w:p w14:paraId="6BD29364" w14:textId="30BDA81B" w:rsidR="00450790" w:rsidRPr="00450790" w:rsidRDefault="00450790" w:rsidP="001C0721">
            <w:pPr>
              <w:spacing w:after="0"/>
              <w:rPr>
                <w:rFonts w:ascii="Times New Roman" w:hAnsi="Times New Roman" w:cs="Times New Roman"/>
                <w:b/>
                <w:bCs/>
                <w:sz w:val="20"/>
                <w:szCs w:val="20"/>
              </w:rPr>
            </w:pPr>
            <w:r w:rsidRPr="00450790">
              <w:rPr>
                <w:rFonts w:ascii="Times New Roman" w:hAnsi="Times New Roman" w:cs="Times New Roman"/>
                <w:b/>
                <w:bCs/>
                <w:sz w:val="20"/>
                <w:szCs w:val="20"/>
              </w:rPr>
              <w:t xml:space="preserve">Всего </w:t>
            </w:r>
            <w:proofErr w:type="gramStart"/>
            <w:r w:rsidRPr="00450790">
              <w:rPr>
                <w:rFonts w:ascii="Times New Roman" w:hAnsi="Times New Roman" w:cs="Times New Roman"/>
                <w:b/>
                <w:bCs/>
                <w:sz w:val="20"/>
                <w:szCs w:val="20"/>
              </w:rPr>
              <w:t>ОО</w:t>
            </w:r>
            <w:r w:rsidR="001C0721">
              <w:rPr>
                <w:rFonts w:ascii="Times New Roman" w:hAnsi="Times New Roman" w:cs="Times New Roman"/>
                <w:b/>
                <w:bCs/>
                <w:sz w:val="20"/>
                <w:szCs w:val="20"/>
              </w:rPr>
              <w:t xml:space="preserve">  </w:t>
            </w:r>
            <w:r w:rsidRPr="00450790">
              <w:rPr>
                <w:rFonts w:ascii="Times New Roman" w:hAnsi="Times New Roman" w:cs="Times New Roman"/>
                <w:b/>
                <w:bCs/>
                <w:sz w:val="20"/>
                <w:szCs w:val="20"/>
              </w:rPr>
              <w:t>(</w:t>
            </w:r>
            <w:proofErr w:type="gramEnd"/>
            <w:r w:rsidRPr="00450790">
              <w:rPr>
                <w:rFonts w:ascii="Times New Roman" w:hAnsi="Times New Roman" w:cs="Times New Roman"/>
                <w:b/>
                <w:bCs/>
                <w:sz w:val="20"/>
                <w:szCs w:val="20"/>
              </w:rPr>
              <w:t>в территории</w:t>
            </w:r>
          </w:p>
        </w:tc>
        <w:tc>
          <w:tcPr>
            <w:tcW w:w="1559" w:type="dxa"/>
            <w:gridSpan w:val="2"/>
            <w:tcBorders>
              <w:top w:val="single" w:sz="4" w:space="0" w:color="000000"/>
              <w:left w:val="single" w:sz="4" w:space="0" w:color="000000"/>
              <w:bottom w:val="single" w:sz="4" w:space="0" w:color="000000"/>
            </w:tcBorders>
            <w:shd w:val="clear" w:color="auto" w:fill="auto"/>
          </w:tcPr>
          <w:p w14:paraId="086D5CB7" w14:textId="77777777" w:rsidR="00450790" w:rsidRPr="00450790" w:rsidRDefault="00450790" w:rsidP="00450790">
            <w:pPr>
              <w:spacing w:after="0"/>
              <w:rPr>
                <w:rFonts w:ascii="Times New Roman" w:hAnsi="Times New Roman" w:cs="Times New Roman"/>
                <w:b/>
                <w:bCs/>
                <w:sz w:val="20"/>
                <w:szCs w:val="20"/>
              </w:rPr>
            </w:pPr>
            <w:r w:rsidRPr="00450790">
              <w:rPr>
                <w:rFonts w:ascii="Times New Roman" w:hAnsi="Times New Roman" w:cs="Times New Roman"/>
                <w:b/>
                <w:bCs/>
                <w:sz w:val="20"/>
                <w:szCs w:val="20"/>
              </w:rPr>
              <w:t xml:space="preserve">Из них создано </w:t>
            </w:r>
            <w:proofErr w:type="spellStart"/>
            <w:r w:rsidRPr="00450790">
              <w:rPr>
                <w:rFonts w:ascii="Times New Roman" w:hAnsi="Times New Roman" w:cs="Times New Roman"/>
                <w:b/>
                <w:bCs/>
                <w:sz w:val="20"/>
                <w:szCs w:val="20"/>
              </w:rPr>
              <w:t>ППк</w:t>
            </w:r>
            <w:proofErr w:type="spellEnd"/>
          </w:p>
        </w:tc>
        <w:tc>
          <w:tcPr>
            <w:tcW w:w="3076" w:type="dxa"/>
            <w:gridSpan w:val="6"/>
            <w:tcBorders>
              <w:top w:val="single" w:sz="4" w:space="0" w:color="000000"/>
              <w:left w:val="single" w:sz="4" w:space="0" w:color="000000"/>
              <w:bottom w:val="single" w:sz="4" w:space="0" w:color="000000"/>
              <w:right w:val="single" w:sz="4" w:space="0" w:color="000000"/>
            </w:tcBorders>
            <w:shd w:val="clear" w:color="auto" w:fill="auto"/>
          </w:tcPr>
          <w:p w14:paraId="668A95D8" w14:textId="77777777" w:rsidR="00450790" w:rsidRPr="00450790" w:rsidRDefault="00450790" w:rsidP="00450790">
            <w:pPr>
              <w:spacing w:after="0"/>
              <w:ind w:firstLine="709"/>
              <w:jc w:val="center"/>
              <w:rPr>
                <w:rFonts w:ascii="Times New Roman" w:hAnsi="Times New Roman" w:cs="Times New Roman"/>
                <w:b/>
                <w:bCs/>
                <w:sz w:val="20"/>
                <w:szCs w:val="20"/>
              </w:rPr>
            </w:pPr>
            <w:r w:rsidRPr="00450790">
              <w:rPr>
                <w:rFonts w:ascii="Times New Roman" w:hAnsi="Times New Roman" w:cs="Times New Roman"/>
                <w:b/>
                <w:bCs/>
                <w:sz w:val="20"/>
                <w:szCs w:val="20"/>
              </w:rPr>
              <w:t xml:space="preserve">Из них создано </w:t>
            </w:r>
          </w:p>
          <w:p w14:paraId="6DA3769A" w14:textId="77777777" w:rsidR="00450790" w:rsidRPr="00450790" w:rsidRDefault="00450790" w:rsidP="00450790">
            <w:pPr>
              <w:spacing w:after="0"/>
              <w:ind w:firstLine="709"/>
              <w:jc w:val="center"/>
              <w:rPr>
                <w:rFonts w:ascii="Times New Roman" w:hAnsi="Times New Roman" w:cs="Times New Roman"/>
                <w:b/>
                <w:bCs/>
                <w:sz w:val="20"/>
                <w:szCs w:val="20"/>
              </w:rPr>
            </w:pPr>
            <w:proofErr w:type="spellStart"/>
            <w:r w:rsidRPr="00450790">
              <w:rPr>
                <w:rFonts w:ascii="Times New Roman" w:hAnsi="Times New Roman" w:cs="Times New Roman"/>
                <w:b/>
                <w:bCs/>
                <w:sz w:val="20"/>
                <w:szCs w:val="20"/>
              </w:rPr>
              <w:t>ППк</w:t>
            </w:r>
            <w:proofErr w:type="spellEnd"/>
          </w:p>
        </w:tc>
      </w:tr>
      <w:tr w:rsidR="00450790" w:rsidRPr="00450790" w14:paraId="7C0017BB" w14:textId="77777777" w:rsidTr="00F404ED">
        <w:trPr>
          <w:gridAfter w:val="1"/>
          <w:wAfter w:w="14" w:type="dxa"/>
          <w:cantSplit/>
          <w:trHeight w:val="1010"/>
        </w:trPr>
        <w:tc>
          <w:tcPr>
            <w:tcW w:w="648" w:type="dxa"/>
            <w:vMerge/>
            <w:tcBorders>
              <w:top w:val="single" w:sz="4" w:space="0" w:color="000000"/>
              <w:left w:val="single" w:sz="4" w:space="0" w:color="000000"/>
              <w:bottom w:val="single" w:sz="4" w:space="0" w:color="000000"/>
            </w:tcBorders>
            <w:shd w:val="clear" w:color="auto" w:fill="auto"/>
          </w:tcPr>
          <w:p w14:paraId="1E81BA3A" w14:textId="77777777" w:rsidR="00450790" w:rsidRPr="00450790" w:rsidRDefault="00450790" w:rsidP="00450790">
            <w:pPr>
              <w:spacing w:after="0"/>
              <w:ind w:firstLine="709"/>
              <w:jc w:val="center"/>
              <w:rPr>
                <w:rFonts w:ascii="Times New Roman" w:hAnsi="Times New Roman" w:cs="Times New Roman"/>
                <w:b/>
                <w:bCs/>
                <w:sz w:val="20"/>
                <w:szCs w:val="20"/>
              </w:rPr>
            </w:pPr>
          </w:p>
        </w:tc>
        <w:tc>
          <w:tcPr>
            <w:tcW w:w="1297" w:type="dxa"/>
            <w:gridSpan w:val="3"/>
            <w:vMerge/>
            <w:tcBorders>
              <w:top w:val="single" w:sz="4" w:space="0" w:color="000000"/>
              <w:left w:val="single" w:sz="4" w:space="0" w:color="000000"/>
              <w:bottom w:val="single" w:sz="4" w:space="0" w:color="000000"/>
            </w:tcBorders>
            <w:shd w:val="clear" w:color="auto" w:fill="auto"/>
          </w:tcPr>
          <w:p w14:paraId="71D2114B" w14:textId="77777777" w:rsidR="00450790" w:rsidRPr="00450790" w:rsidRDefault="00450790" w:rsidP="00450790">
            <w:pPr>
              <w:spacing w:after="0"/>
              <w:ind w:firstLine="709"/>
              <w:jc w:val="center"/>
              <w:rPr>
                <w:rFonts w:ascii="Times New Roman" w:hAnsi="Times New Roman" w:cs="Times New Roman"/>
                <w:b/>
                <w:bCs/>
                <w:sz w:val="20"/>
                <w:szCs w:val="20"/>
              </w:rPr>
            </w:pPr>
          </w:p>
        </w:tc>
        <w:tc>
          <w:tcPr>
            <w:tcW w:w="925" w:type="dxa"/>
            <w:tcBorders>
              <w:top w:val="single" w:sz="4" w:space="0" w:color="000000"/>
              <w:left w:val="single" w:sz="4" w:space="0" w:color="000000"/>
              <w:bottom w:val="single" w:sz="4" w:space="0" w:color="000000"/>
            </w:tcBorders>
            <w:shd w:val="clear" w:color="auto" w:fill="auto"/>
            <w:textDirection w:val="btLr"/>
          </w:tcPr>
          <w:p w14:paraId="22EE5C5D" w14:textId="77777777" w:rsidR="00450790"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 xml:space="preserve">В ДОО </w:t>
            </w:r>
            <w:proofErr w:type="spellStart"/>
            <w:r w:rsidRPr="00F404ED">
              <w:rPr>
                <w:rFonts w:ascii="Times New Roman" w:hAnsi="Times New Roman" w:cs="Times New Roman"/>
                <w:bCs/>
                <w:sz w:val="18"/>
                <w:szCs w:val="18"/>
              </w:rPr>
              <w:t>обшеразв</w:t>
            </w:r>
            <w:proofErr w:type="spellEnd"/>
            <w:r w:rsidRPr="00F404ED">
              <w:rPr>
                <w:rFonts w:ascii="Times New Roman" w:hAnsi="Times New Roman" w:cs="Times New Roman"/>
                <w:bCs/>
                <w:sz w:val="18"/>
                <w:szCs w:val="18"/>
              </w:rPr>
              <w:t>.</w:t>
            </w:r>
          </w:p>
          <w:p w14:paraId="2D5A27D7" w14:textId="77777777" w:rsidR="00450790"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вида</w:t>
            </w:r>
          </w:p>
        </w:tc>
        <w:tc>
          <w:tcPr>
            <w:tcW w:w="1018" w:type="dxa"/>
            <w:tcBorders>
              <w:top w:val="single" w:sz="4" w:space="0" w:color="000000"/>
              <w:left w:val="single" w:sz="4" w:space="0" w:color="000000"/>
              <w:bottom w:val="single" w:sz="4" w:space="0" w:color="000000"/>
            </w:tcBorders>
            <w:shd w:val="clear" w:color="auto" w:fill="auto"/>
            <w:textDirection w:val="btLr"/>
          </w:tcPr>
          <w:p w14:paraId="6B03AB9D" w14:textId="4509336A" w:rsidR="00450790"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В ДОО</w:t>
            </w:r>
            <w:r w:rsidR="00F404ED" w:rsidRPr="00F404ED">
              <w:rPr>
                <w:rFonts w:ascii="Times New Roman" w:hAnsi="Times New Roman" w:cs="Times New Roman"/>
                <w:bCs/>
                <w:sz w:val="18"/>
                <w:szCs w:val="18"/>
              </w:rPr>
              <w:t xml:space="preserve"> </w:t>
            </w:r>
            <w:proofErr w:type="spellStart"/>
            <w:r w:rsidRPr="00F404ED">
              <w:rPr>
                <w:rFonts w:ascii="Times New Roman" w:hAnsi="Times New Roman" w:cs="Times New Roman"/>
                <w:bCs/>
                <w:sz w:val="18"/>
                <w:szCs w:val="18"/>
              </w:rPr>
              <w:t>комбин</w:t>
            </w:r>
            <w:proofErr w:type="spellEnd"/>
            <w:r w:rsidRPr="00F404ED">
              <w:rPr>
                <w:rFonts w:ascii="Times New Roman" w:hAnsi="Times New Roman" w:cs="Times New Roman"/>
                <w:bCs/>
                <w:sz w:val="18"/>
                <w:szCs w:val="18"/>
              </w:rPr>
              <w:t>.</w:t>
            </w:r>
          </w:p>
          <w:p w14:paraId="06DBA27F" w14:textId="77777777" w:rsidR="00450790"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вида</w:t>
            </w:r>
          </w:p>
        </w:tc>
        <w:tc>
          <w:tcPr>
            <w:tcW w:w="930" w:type="dxa"/>
            <w:tcBorders>
              <w:top w:val="single" w:sz="4" w:space="0" w:color="000000"/>
              <w:left w:val="single" w:sz="4" w:space="0" w:color="000000"/>
              <w:bottom w:val="single" w:sz="4" w:space="0" w:color="000000"/>
            </w:tcBorders>
            <w:shd w:val="clear" w:color="auto" w:fill="auto"/>
            <w:textDirection w:val="btLr"/>
          </w:tcPr>
          <w:p w14:paraId="0497868D" w14:textId="70E2A669" w:rsidR="00F404ED"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 xml:space="preserve">В ДОО </w:t>
            </w:r>
            <w:proofErr w:type="spellStart"/>
            <w:r w:rsidRPr="00F404ED">
              <w:rPr>
                <w:rFonts w:ascii="Times New Roman" w:hAnsi="Times New Roman" w:cs="Times New Roman"/>
                <w:bCs/>
                <w:sz w:val="18"/>
                <w:szCs w:val="18"/>
              </w:rPr>
              <w:t>компенс</w:t>
            </w:r>
            <w:proofErr w:type="spellEnd"/>
            <w:r w:rsidR="00F404ED">
              <w:rPr>
                <w:rFonts w:ascii="Times New Roman" w:hAnsi="Times New Roman" w:cs="Times New Roman"/>
                <w:bCs/>
                <w:sz w:val="18"/>
                <w:szCs w:val="18"/>
              </w:rPr>
              <w:t xml:space="preserve"> </w:t>
            </w:r>
            <w:r w:rsidR="00F404ED" w:rsidRPr="00F404ED">
              <w:rPr>
                <w:rFonts w:ascii="Times New Roman" w:hAnsi="Times New Roman" w:cs="Times New Roman"/>
                <w:bCs/>
                <w:sz w:val="18"/>
                <w:szCs w:val="18"/>
              </w:rPr>
              <w:t>вида</w:t>
            </w:r>
          </w:p>
          <w:p w14:paraId="703CEE46" w14:textId="77777777" w:rsidR="00F404ED" w:rsidRPr="00F404ED" w:rsidRDefault="00F404ED" w:rsidP="00F404ED">
            <w:pPr>
              <w:spacing w:after="0"/>
              <w:rPr>
                <w:rFonts w:ascii="Times New Roman" w:hAnsi="Times New Roman" w:cs="Times New Roman"/>
                <w:bCs/>
                <w:sz w:val="18"/>
                <w:szCs w:val="18"/>
              </w:rPr>
            </w:pPr>
          </w:p>
          <w:p w14:paraId="6C8DDA87" w14:textId="77777777" w:rsidR="00F404ED" w:rsidRPr="00F404ED" w:rsidRDefault="00F404ED" w:rsidP="00F404ED">
            <w:pPr>
              <w:spacing w:after="0"/>
              <w:rPr>
                <w:rFonts w:ascii="Times New Roman" w:hAnsi="Times New Roman" w:cs="Times New Roman"/>
                <w:bCs/>
                <w:sz w:val="18"/>
                <w:szCs w:val="18"/>
              </w:rPr>
            </w:pPr>
          </w:p>
          <w:p w14:paraId="19056ADA" w14:textId="77777777" w:rsidR="00F404ED" w:rsidRPr="00F404ED" w:rsidRDefault="00F404ED" w:rsidP="00F404ED">
            <w:pPr>
              <w:spacing w:after="0"/>
              <w:rPr>
                <w:rFonts w:ascii="Times New Roman" w:hAnsi="Times New Roman" w:cs="Times New Roman"/>
                <w:bCs/>
                <w:sz w:val="18"/>
                <w:szCs w:val="18"/>
              </w:rPr>
            </w:pPr>
          </w:p>
          <w:p w14:paraId="7FE0DFC5" w14:textId="77777777" w:rsidR="00F404ED" w:rsidRPr="00F404ED" w:rsidRDefault="00F404ED" w:rsidP="00F404ED">
            <w:pPr>
              <w:spacing w:after="0"/>
              <w:rPr>
                <w:rFonts w:ascii="Times New Roman" w:hAnsi="Times New Roman" w:cs="Times New Roman"/>
                <w:bCs/>
                <w:sz w:val="18"/>
                <w:szCs w:val="18"/>
              </w:rPr>
            </w:pPr>
          </w:p>
          <w:p w14:paraId="10CA4D1C" w14:textId="1D8EA689" w:rsidR="00F404ED" w:rsidRPr="00F404ED" w:rsidRDefault="00F404ED" w:rsidP="00F404ED">
            <w:pPr>
              <w:spacing w:after="0"/>
              <w:rPr>
                <w:rFonts w:ascii="Times New Roman" w:hAnsi="Times New Roman" w:cs="Times New Roman"/>
                <w:bCs/>
                <w:sz w:val="18"/>
                <w:szCs w:val="18"/>
              </w:rPr>
            </w:pPr>
          </w:p>
        </w:tc>
        <w:tc>
          <w:tcPr>
            <w:tcW w:w="1317" w:type="dxa"/>
            <w:gridSpan w:val="2"/>
            <w:vMerge/>
            <w:tcBorders>
              <w:top w:val="single" w:sz="4" w:space="0" w:color="000000"/>
              <w:left w:val="single" w:sz="4" w:space="0" w:color="000000"/>
              <w:bottom w:val="single" w:sz="4" w:space="0" w:color="000000"/>
            </w:tcBorders>
            <w:shd w:val="clear" w:color="auto" w:fill="auto"/>
          </w:tcPr>
          <w:p w14:paraId="3BFCE28B" w14:textId="77777777" w:rsidR="00450790" w:rsidRPr="00F404ED" w:rsidRDefault="00450790" w:rsidP="00450790">
            <w:pPr>
              <w:spacing w:after="0"/>
              <w:ind w:firstLine="709"/>
              <w:jc w:val="center"/>
              <w:rPr>
                <w:rFonts w:ascii="Times New Roman" w:hAnsi="Times New Roman" w:cs="Times New Roman"/>
                <w:bCs/>
                <w:sz w:val="18"/>
                <w:szCs w:val="18"/>
              </w:rPr>
            </w:pPr>
          </w:p>
        </w:tc>
        <w:tc>
          <w:tcPr>
            <w:tcW w:w="709" w:type="dxa"/>
            <w:tcBorders>
              <w:top w:val="single" w:sz="4" w:space="0" w:color="000000"/>
              <w:left w:val="single" w:sz="4" w:space="0" w:color="000000"/>
              <w:bottom w:val="single" w:sz="4" w:space="0" w:color="000000"/>
            </w:tcBorders>
            <w:shd w:val="clear" w:color="auto" w:fill="auto"/>
            <w:textDirection w:val="btLr"/>
          </w:tcPr>
          <w:p w14:paraId="6F8BD140" w14:textId="77777777" w:rsidR="00450790"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 xml:space="preserve">В ОО, </w:t>
            </w:r>
            <w:proofErr w:type="spellStart"/>
            <w:r w:rsidRPr="00F404ED">
              <w:rPr>
                <w:rFonts w:ascii="Times New Roman" w:hAnsi="Times New Roman" w:cs="Times New Roman"/>
                <w:bCs/>
                <w:sz w:val="18"/>
                <w:szCs w:val="18"/>
              </w:rPr>
              <w:t>реализ</w:t>
            </w:r>
            <w:proofErr w:type="spellEnd"/>
            <w:r w:rsidRPr="00F404ED">
              <w:rPr>
                <w:rFonts w:ascii="Times New Roman" w:hAnsi="Times New Roman" w:cs="Times New Roman"/>
                <w:bCs/>
                <w:sz w:val="18"/>
                <w:szCs w:val="18"/>
              </w:rPr>
              <w:t xml:space="preserve"> ООП</w:t>
            </w:r>
          </w:p>
        </w:tc>
        <w:tc>
          <w:tcPr>
            <w:tcW w:w="850" w:type="dxa"/>
            <w:tcBorders>
              <w:top w:val="single" w:sz="4" w:space="0" w:color="000000"/>
              <w:left w:val="single" w:sz="4" w:space="0" w:color="000000"/>
              <w:bottom w:val="single" w:sz="4" w:space="0" w:color="000000"/>
            </w:tcBorders>
            <w:shd w:val="clear" w:color="auto" w:fill="auto"/>
            <w:textDirection w:val="btLr"/>
          </w:tcPr>
          <w:p w14:paraId="61E76D86" w14:textId="77777777" w:rsidR="00450790"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В ОО,</w:t>
            </w:r>
          </w:p>
          <w:p w14:paraId="06618F77" w14:textId="77777777" w:rsidR="00450790"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 xml:space="preserve"> </w:t>
            </w:r>
            <w:proofErr w:type="spellStart"/>
            <w:r w:rsidRPr="00F404ED">
              <w:rPr>
                <w:rFonts w:ascii="Times New Roman" w:hAnsi="Times New Roman" w:cs="Times New Roman"/>
                <w:bCs/>
                <w:sz w:val="18"/>
                <w:szCs w:val="18"/>
              </w:rPr>
              <w:t>реализ</w:t>
            </w:r>
            <w:proofErr w:type="spellEnd"/>
            <w:r w:rsidRPr="00F404ED">
              <w:rPr>
                <w:rFonts w:ascii="Times New Roman" w:hAnsi="Times New Roman" w:cs="Times New Roman"/>
                <w:bCs/>
                <w:sz w:val="18"/>
                <w:szCs w:val="18"/>
              </w:rPr>
              <w:t xml:space="preserve">. </w:t>
            </w:r>
          </w:p>
          <w:p w14:paraId="67C97D47" w14:textId="77777777" w:rsidR="00450790"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АООП</w:t>
            </w:r>
          </w:p>
        </w:tc>
        <w:tc>
          <w:tcPr>
            <w:tcW w:w="567" w:type="dxa"/>
            <w:tcBorders>
              <w:top w:val="single" w:sz="4" w:space="0" w:color="000000"/>
              <w:left w:val="single" w:sz="4" w:space="0" w:color="000000"/>
              <w:bottom w:val="single" w:sz="4" w:space="0" w:color="000000"/>
            </w:tcBorders>
            <w:shd w:val="clear" w:color="auto" w:fill="auto"/>
            <w:textDirection w:val="btLr"/>
          </w:tcPr>
          <w:p w14:paraId="37D7FDB6" w14:textId="77777777" w:rsidR="00450790"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в домах ребёнка</w:t>
            </w:r>
          </w:p>
        </w:tc>
        <w:tc>
          <w:tcPr>
            <w:tcW w:w="567" w:type="dxa"/>
            <w:tcBorders>
              <w:top w:val="single" w:sz="4" w:space="0" w:color="000000"/>
              <w:left w:val="single" w:sz="4" w:space="0" w:color="000000"/>
              <w:bottom w:val="single" w:sz="4" w:space="0" w:color="000000"/>
            </w:tcBorders>
            <w:shd w:val="clear" w:color="auto" w:fill="auto"/>
            <w:textDirection w:val="btLr"/>
          </w:tcPr>
          <w:p w14:paraId="742CFEB0" w14:textId="77777777" w:rsidR="00450790"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в детских домах</w:t>
            </w:r>
          </w:p>
        </w:tc>
        <w:tc>
          <w:tcPr>
            <w:tcW w:w="619" w:type="dxa"/>
            <w:tcBorders>
              <w:top w:val="single" w:sz="4" w:space="0" w:color="000000"/>
              <w:left w:val="single" w:sz="4" w:space="0" w:color="000000"/>
              <w:bottom w:val="single" w:sz="4" w:space="0" w:color="000000"/>
            </w:tcBorders>
            <w:shd w:val="clear" w:color="auto" w:fill="auto"/>
            <w:textDirection w:val="btLr"/>
          </w:tcPr>
          <w:p w14:paraId="7D33A264" w14:textId="77777777" w:rsidR="00450790"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в ДДИ</w:t>
            </w:r>
          </w:p>
        </w:tc>
        <w:tc>
          <w:tcPr>
            <w:tcW w:w="648" w:type="dxa"/>
            <w:tcBorders>
              <w:top w:val="single" w:sz="4" w:space="0" w:color="000000"/>
              <w:left w:val="single" w:sz="4" w:space="0" w:color="000000"/>
              <w:bottom w:val="single" w:sz="4" w:space="0" w:color="000000"/>
            </w:tcBorders>
            <w:shd w:val="clear" w:color="auto" w:fill="auto"/>
            <w:textDirection w:val="btLr"/>
          </w:tcPr>
          <w:p w14:paraId="40E9CB4B" w14:textId="77777777" w:rsidR="00450790"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в СРЦ,</w:t>
            </w:r>
          </w:p>
          <w:p w14:paraId="6428C48D" w14:textId="77777777" w:rsidR="00450790"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ЦВСНП</w:t>
            </w:r>
          </w:p>
        </w:tc>
        <w:tc>
          <w:tcPr>
            <w:tcW w:w="661"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0B0939EE" w14:textId="77777777" w:rsidR="00450790"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Другое</w:t>
            </w:r>
          </w:p>
        </w:tc>
      </w:tr>
      <w:tr w:rsidR="00450790" w:rsidRPr="00450790" w14:paraId="57B8257B" w14:textId="77777777" w:rsidTr="00F404ED">
        <w:trPr>
          <w:gridAfter w:val="1"/>
          <w:wAfter w:w="14" w:type="dxa"/>
          <w:cantSplit/>
          <w:trHeight w:val="1755"/>
        </w:trPr>
        <w:tc>
          <w:tcPr>
            <w:tcW w:w="648" w:type="dxa"/>
            <w:tcBorders>
              <w:top w:val="single" w:sz="4" w:space="0" w:color="000000"/>
              <w:left w:val="single" w:sz="4" w:space="0" w:color="000000"/>
              <w:bottom w:val="single" w:sz="4" w:space="0" w:color="000000"/>
            </w:tcBorders>
            <w:shd w:val="clear" w:color="auto" w:fill="auto"/>
          </w:tcPr>
          <w:p w14:paraId="2A9B4A96" w14:textId="44118C37" w:rsidR="00450790" w:rsidRPr="00450790" w:rsidRDefault="00450790" w:rsidP="00450790">
            <w:pPr>
              <w:spacing w:after="0"/>
              <w:ind w:firstLine="709"/>
              <w:jc w:val="center"/>
              <w:rPr>
                <w:rFonts w:ascii="Times New Roman" w:hAnsi="Times New Roman" w:cs="Times New Roman"/>
                <w:b/>
                <w:bCs/>
                <w:sz w:val="20"/>
                <w:szCs w:val="20"/>
              </w:rPr>
            </w:pPr>
          </w:p>
        </w:tc>
        <w:tc>
          <w:tcPr>
            <w:tcW w:w="462" w:type="dxa"/>
            <w:tcBorders>
              <w:top w:val="single" w:sz="4" w:space="0" w:color="000000"/>
              <w:left w:val="single" w:sz="4" w:space="0" w:color="000000"/>
              <w:bottom w:val="single" w:sz="4" w:space="0" w:color="000000"/>
            </w:tcBorders>
            <w:shd w:val="clear" w:color="auto" w:fill="auto"/>
            <w:textDirection w:val="btLr"/>
          </w:tcPr>
          <w:p w14:paraId="22891477" w14:textId="77777777" w:rsidR="00450790" w:rsidRPr="00450790" w:rsidRDefault="00450790" w:rsidP="001C0721">
            <w:pPr>
              <w:spacing w:after="0"/>
              <w:ind w:firstLine="709"/>
              <w:rPr>
                <w:rFonts w:ascii="Times New Roman" w:hAnsi="Times New Roman" w:cs="Times New Roman"/>
                <w:b/>
                <w:bCs/>
                <w:sz w:val="20"/>
                <w:szCs w:val="20"/>
              </w:rPr>
            </w:pPr>
            <w:proofErr w:type="spellStart"/>
            <w:r w:rsidRPr="00450790">
              <w:rPr>
                <w:rFonts w:ascii="Times New Roman" w:hAnsi="Times New Roman" w:cs="Times New Roman"/>
                <w:b/>
                <w:bCs/>
                <w:sz w:val="20"/>
                <w:szCs w:val="20"/>
              </w:rPr>
              <w:t>общеразв</w:t>
            </w:r>
            <w:proofErr w:type="spellEnd"/>
          </w:p>
        </w:tc>
        <w:tc>
          <w:tcPr>
            <w:tcW w:w="369" w:type="dxa"/>
            <w:tcBorders>
              <w:top w:val="single" w:sz="4" w:space="0" w:color="000000"/>
              <w:left w:val="single" w:sz="4" w:space="0" w:color="000000"/>
              <w:bottom w:val="single" w:sz="4" w:space="0" w:color="000000"/>
            </w:tcBorders>
            <w:shd w:val="clear" w:color="auto" w:fill="auto"/>
            <w:textDirection w:val="btLr"/>
          </w:tcPr>
          <w:p w14:paraId="7FE2E701" w14:textId="77777777" w:rsidR="00450790" w:rsidRPr="00450790" w:rsidRDefault="00450790" w:rsidP="001C0721">
            <w:pPr>
              <w:spacing w:after="0"/>
              <w:ind w:firstLine="709"/>
              <w:rPr>
                <w:rFonts w:ascii="Times New Roman" w:hAnsi="Times New Roman" w:cs="Times New Roman"/>
                <w:b/>
                <w:bCs/>
                <w:sz w:val="20"/>
                <w:szCs w:val="20"/>
              </w:rPr>
            </w:pPr>
            <w:proofErr w:type="spellStart"/>
            <w:r w:rsidRPr="00450790">
              <w:rPr>
                <w:rFonts w:ascii="Times New Roman" w:hAnsi="Times New Roman" w:cs="Times New Roman"/>
                <w:b/>
                <w:bCs/>
                <w:sz w:val="20"/>
                <w:szCs w:val="20"/>
              </w:rPr>
              <w:t>комбинир</w:t>
            </w:r>
            <w:proofErr w:type="spellEnd"/>
            <w:r w:rsidRPr="00450790">
              <w:rPr>
                <w:rFonts w:ascii="Times New Roman" w:hAnsi="Times New Roman" w:cs="Times New Roman"/>
                <w:b/>
                <w:bCs/>
                <w:sz w:val="20"/>
                <w:szCs w:val="20"/>
              </w:rPr>
              <w:t>.</w:t>
            </w:r>
          </w:p>
        </w:tc>
        <w:tc>
          <w:tcPr>
            <w:tcW w:w="466" w:type="dxa"/>
            <w:tcBorders>
              <w:top w:val="single" w:sz="4" w:space="0" w:color="000000"/>
              <w:left w:val="single" w:sz="4" w:space="0" w:color="000000"/>
              <w:bottom w:val="single" w:sz="4" w:space="0" w:color="000000"/>
            </w:tcBorders>
            <w:shd w:val="clear" w:color="auto" w:fill="auto"/>
            <w:textDirection w:val="btLr"/>
          </w:tcPr>
          <w:p w14:paraId="3EC50008" w14:textId="77777777" w:rsidR="00450790" w:rsidRPr="00450790" w:rsidRDefault="00450790" w:rsidP="001C0721">
            <w:pPr>
              <w:spacing w:after="0"/>
              <w:ind w:firstLine="709"/>
              <w:rPr>
                <w:rFonts w:ascii="Times New Roman" w:hAnsi="Times New Roman" w:cs="Times New Roman"/>
                <w:b/>
                <w:bCs/>
                <w:sz w:val="20"/>
                <w:szCs w:val="20"/>
              </w:rPr>
            </w:pPr>
            <w:proofErr w:type="spellStart"/>
            <w:r w:rsidRPr="00450790">
              <w:rPr>
                <w:rFonts w:ascii="Times New Roman" w:hAnsi="Times New Roman" w:cs="Times New Roman"/>
                <w:b/>
                <w:bCs/>
                <w:sz w:val="20"/>
                <w:szCs w:val="20"/>
              </w:rPr>
              <w:t>компенсир</w:t>
            </w:r>
            <w:proofErr w:type="spellEnd"/>
            <w:r w:rsidRPr="00450790">
              <w:rPr>
                <w:rFonts w:ascii="Times New Roman" w:hAnsi="Times New Roman" w:cs="Times New Roman"/>
                <w:b/>
                <w:bCs/>
                <w:sz w:val="20"/>
                <w:szCs w:val="20"/>
              </w:rPr>
              <w:t>.</w:t>
            </w:r>
          </w:p>
        </w:tc>
        <w:tc>
          <w:tcPr>
            <w:tcW w:w="925" w:type="dxa"/>
            <w:tcBorders>
              <w:top w:val="single" w:sz="4" w:space="0" w:color="000000"/>
              <w:left w:val="single" w:sz="4" w:space="0" w:color="000000"/>
              <w:bottom w:val="single" w:sz="4" w:space="0" w:color="000000"/>
            </w:tcBorders>
            <w:shd w:val="clear" w:color="auto" w:fill="auto"/>
          </w:tcPr>
          <w:p w14:paraId="269F17B0" w14:textId="70D2CE9E" w:rsidR="00450790" w:rsidRPr="00F404ED" w:rsidRDefault="00450790" w:rsidP="00450790">
            <w:pPr>
              <w:spacing w:after="0"/>
              <w:rPr>
                <w:rFonts w:ascii="Times New Roman" w:hAnsi="Times New Roman" w:cs="Times New Roman"/>
                <w:b/>
                <w:bCs/>
                <w:sz w:val="20"/>
                <w:szCs w:val="20"/>
              </w:rPr>
            </w:pPr>
          </w:p>
        </w:tc>
        <w:tc>
          <w:tcPr>
            <w:tcW w:w="1018" w:type="dxa"/>
            <w:tcBorders>
              <w:top w:val="single" w:sz="4" w:space="0" w:color="000000"/>
              <w:left w:val="single" w:sz="4" w:space="0" w:color="000000"/>
              <w:bottom w:val="single" w:sz="4" w:space="0" w:color="000000"/>
            </w:tcBorders>
            <w:shd w:val="clear" w:color="auto" w:fill="auto"/>
          </w:tcPr>
          <w:p w14:paraId="405C7A2D" w14:textId="32D6ADB5" w:rsidR="00450790" w:rsidRPr="00F404ED" w:rsidRDefault="00450790" w:rsidP="00450790">
            <w:pPr>
              <w:spacing w:after="0"/>
              <w:rPr>
                <w:rFonts w:ascii="Times New Roman" w:hAnsi="Times New Roman" w:cs="Times New Roman"/>
                <w:b/>
                <w:bCs/>
                <w:sz w:val="20"/>
                <w:szCs w:val="20"/>
              </w:rPr>
            </w:pPr>
          </w:p>
        </w:tc>
        <w:tc>
          <w:tcPr>
            <w:tcW w:w="930" w:type="dxa"/>
            <w:tcBorders>
              <w:top w:val="single" w:sz="4" w:space="0" w:color="000000"/>
              <w:left w:val="single" w:sz="4" w:space="0" w:color="000000"/>
              <w:bottom w:val="single" w:sz="4" w:space="0" w:color="000000"/>
            </w:tcBorders>
            <w:shd w:val="clear" w:color="auto" w:fill="auto"/>
          </w:tcPr>
          <w:p w14:paraId="36C7F5E0" w14:textId="61591DBC" w:rsidR="00450790" w:rsidRPr="00F404ED" w:rsidRDefault="00450790" w:rsidP="00450790">
            <w:pPr>
              <w:spacing w:after="0"/>
              <w:rPr>
                <w:rFonts w:ascii="Times New Roman" w:hAnsi="Times New Roman" w:cs="Times New Roman"/>
                <w:b/>
                <w:bCs/>
                <w:sz w:val="20"/>
                <w:szCs w:val="20"/>
              </w:rPr>
            </w:pPr>
          </w:p>
        </w:tc>
        <w:tc>
          <w:tcPr>
            <w:tcW w:w="608" w:type="dxa"/>
            <w:tcBorders>
              <w:top w:val="single" w:sz="4" w:space="0" w:color="000000"/>
              <w:left w:val="single" w:sz="4" w:space="0" w:color="000000"/>
              <w:bottom w:val="single" w:sz="4" w:space="0" w:color="000000"/>
            </w:tcBorders>
            <w:shd w:val="clear" w:color="auto" w:fill="auto"/>
            <w:textDirection w:val="btLr"/>
          </w:tcPr>
          <w:p w14:paraId="500B325A" w14:textId="77777777" w:rsidR="00450790" w:rsidRPr="00F404ED" w:rsidRDefault="00450790" w:rsidP="001C0721">
            <w:pPr>
              <w:spacing w:after="0"/>
              <w:rPr>
                <w:rFonts w:ascii="Times New Roman" w:hAnsi="Times New Roman" w:cs="Times New Roman"/>
                <w:b/>
                <w:bCs/>
                <w:sz w:val="20"/>
                <w:szCs w:val="20"/>
              </w:rPr>
            </w:pPr>
            <w:proofErr w:type="spellStart"/>
            <w:r w:rsidRPr="00F404ED">
              <w:rPr>
                <w:rFonts w:ascii="Times New Roman" w:hAnsi="Times New Roman" w:cs="Times New Roman"/>
                <w:b/>
                <w:bCs/>
                <w:sz w:val="20"/>
                <w:szCs w:val="20"/>
              </w:rPr>
              <w:t>ревлиз</w:t>
            </w:r>
            <w:proofErr w:type="spellEnd"/>
            <w:r w:rsidRPr="00F404ED">
              <w:rPr>
                <w:rFonts w:ascii="Times New Roman" w:hAnsi="Times New Roman" w:cs="Times New Roman"/>
                <w:b/>
                <w:bCs/>
                <w:sz w:val="20"/>
                <w:szCs w:val="20"/>
              </w:rPr>
              <w:t xml:space="preserve"> ООП</w:t>
            </w:r>
          </w:p>
          <w:p w14:paraId="7351C87C" w14:textId="77777777" w:rsidR="00450790" w:rsidRPr="00F404ED" w:rsidRDefault="00450790" w:rsidP="001C0721">
            <w:pPr>
              <w:spacing w:after="0"/>
              <w:rPr>
                <w:rFonts w:ascii="Times New Roman" w:hAnsi="Times New Roman" w:cs="Times New Roman"/>
                <w:b/>
                <w:bCs/>
                <w:sz w:val="20"/>
                <w:szCs w:val="20"/>
              </w:rPr>
            </w:pPr>
          </w:p>
          <w:p w14:paraId="23853BC1" w14:textId="77777777" w:rsidR="00450790" w:rsidRPr="00F404ED" w:rsidRDefault="00450790" w:rsidP="001C0721">
            <w:pPr>
              <w:spacing w:after="0"/>
              <w:rPr>
                <w:rFonts w:ascii="Times New Roman" w:hAnsi="Times New Roman" w:cs="Times New Roman"/>
                <w:b/>
                <w:bCs/>
                <w:sz w:val="20"/>
                <w:szCs w:val="20"/>
              </w:rPr>
            </w:pPr>
          </w:p>
          <w:p w14:paraId="5897828E" w14:textId="77777777" w:rsidR="00450790" w:rsidRPr="00F404ED" w:rsidRDefault="00450790" w:rsidP="001C0721">
            <w:pPr>
              <w:spacing w:after="0"/>
              <w:rPr>
                <w:rFonts w:ascii="Times New Roman" w:hAnsi="Times New Roman" w:cs="Times New Roman"/>
                <w:b/>
                <w:bCs/>
                <w:sz w:val="20"/>
                <w:szCs w:val="20"/>
              </w:rPr>
            </w:pPr>
          </w:p>
          <w:p w14:paraId="477875F3" w14:textId="77777777" w:rsidR="00450790" w:rsidRPr="00F404ED" w:rsidRDefault="00450790" w:rsidP="001C0721">
            <w:pPr>
              <w:spacing w:after="0"/>
              <w:rPr>
                <w:rFonts w:ascii="Times New Roman" w:hAnsi="Times New Roman" w:cs="Times New Roman"/>
                <w:b/>
                <w:bCs/>
                <w:sz w:val="20"/>
                <w:szCs w:val="20"/>
              </w:rPr>
            </w:pPr>
          </w:p>
          <w:p w14:paraId="303070F0" w14:textId="3C3ECB54" w:rsidR="00450790" w:rsidRPr="00F404ED" w:rsidRDefault="00450790" w:rsidP="001C0721">
            <w:pPr>
              <w:spacing w:after="0"/>
              <w:rPr>
                <w:rFonts w:ascii="Times New Roman" w:hAnsi="Times New Roman" w:cs="Times New Roman"/>
                <w:b/>
                <w:bCs/>
                <w:sz w:val="20"/>
                <w:szCs w:val="20"/>
              </w:rPr>
            </w:pPr>
          </w:p>
        </w:tc>
        <w:tc>
          <w:tcPr>
            <w:tcW w:w="709" w:type="dxa"/>
            <w:tcBorders>
              <w:top w:val="single" w:sz="4" w:space="0" w:color="000000"/>
              <w:left w:val="single" w:sz="4" w:space="0" w:color="000000"/>
              <w:bottom w:val="single" w:sz="4" w:space="0" w:color="000000"/>
            </w:tcBorders>
            <w:shd w:val="clear" w:color="auto" w:fill="auto"/>
            <w:textDirection w:val="btLr"/>
          </w:tcPr>
          <w:p w14:paraId="4D696381" w14:textId="77777777" w:rsidR="00450790" w:rsidRPr="00F404ED" w:rsidRDefault="00450790" w:rsidP="001C0721">
            <w:pPr>
              <w:spacing w:after="0"/>
              <w:rPr>
                <w:rFonts w:ascii="Times New Roman" w:hAnsi="Times New Roman" w:cs="Times New Roman"/>
                <w:b/>
                <w:bCs/>
                <w:sz w:val="20"/>
                <w:szCs w:val="20"/>
              </w:rPr>
            </w:pPr>
            <w:proofErr w:type="spellStart"/>
            <w:r w:rsidRPr="00F404ED">
              <w:rPr>
                <w:rFonts w:ascii="Times New Roman" w:hAnsi="Times New Roman" w:cs="Times New Roman"/>
                <w:b/>
                <w:bCs/>
                <w:sz w:val="20"/>
                <w:szCs w:val="20"/>
              </w:rPr>
              <w:t>реализ</w:t>
            </w:r>
            <w:proofErr w:type="spellEnd"/>
            <w:r w:rsidRPr="00F404ED">
              <w:rPr>
                <w:rFonts w:ascii="Times New Roman" w:hAnsi="Times New Roman" w:cs="Times New Roman"/>
                <w:b/>
                <w:bCs/>
                <w:sz w:val="20"/>
                <w:szCs w:val="20"/>
              </w:rPr>
              <w:t xml:space="preserve"> АООП</w:t>
            </w:r>
          </w:p>
        </w:tc>
        <w:tc>
          <w:tcPr>
            <w:tcW w:w="709" w:type="dxa"/>
            <w:tcBorders>
              <w:top w:val="single" w:sz="4" w:space="0" w:color="000000"/>
              <w:left w:val="single" w:sz="4" w:space="0" w:color="000000"/>
              <w:bottom w:val="single" w:sz="4" w:space="0" w:color="000000"/>
            </w:tcBorders>
            <w:shd w:val="clear" w:color="auto" w:fill="auto"/>
          </w:tcPr>
          <w:p w14:paraId="5F1B2E2B" w14:textId="65AAA97B" w:rsidR="00450790" w:rsidRPr="00F404ED" w:rsidRDefault="00450790" w:rsidP="00450790">
            <w:pPr>
              <w:spacing w:after="0"/>
              <w:ind w:firstLine="709"/>
              <w:jc w:val="center"/>
              <w:rPr>
                <w:rFonts w:ascii="Times New Roman" w:hAnsi="Times New Roman" w:cs="Times New Roman"/>
                <w:b/>
                <w:bCs/>
                <w:sz w:val="20"/>
                <w:szCs w:val="20"/>
              </w:rPr>
            </w:pPr>
          </w:p>
        </w:tc>
        <w:tc>
          <w:tcPr>
            <w:tcW w:w="850" w:type="dxa"/>
            <w:tcBorders>
              <w:top w:val="single" w:sz="4" w:space="0" w:color="000000"/>
              <w:left w:val="single" w:sz="4" w:space="0" w:color="000000"/>
              <w:bottom w:val="single" w:sz="4" w:space="0" w:color="000000"/>
            </w:tcBorders>
            <w:shd w:val="clear" w:color="auto" w:fill="auto"/>
          </w:tcPr>
          <w:p w14:paraId="30C70D73" w14:textId="33ABECDD" w:rsidR="00450790" w:rsidRPr="00F404ED" w:rsidRDefault="00450790" w:rsidP="00450790">
            <w:pPr>
              <w:spacing w:after="0"/>
              <w:rPr>
                <w:rFonts w:ascii="Times New Roman" w:hAnsi="Times New Roman" w:cs="Times New Roman"/>
                <w:b/>
                <w:bCs/>
                <w:sz w:val="20"/>
                <w:szCs w:val="20"/>
              </w:rPr>
            </w:pPr>
          </w:p>
        </w:tc>
        <w:tc>
          <w:tcPr>
            <w:tcW w:w="567" w:type="dxa"/>
            <w:tcBorders>
              <w:top w:val="single" w:sz="4" w:space="0" w:color="000000"/>
              <w:left w:val="single" w:sz="4" w:space="0" w:color="000000"/>
              <w:bottom w:val="single" w:sz="4" w:space="0" w:color="000000"/>
            </w:tcBorders>
            <w:shd w:val="clear" w:color="auto" w:fill="auto"/>
          </w:tcPr>
          <w:p w14:paraId="5F5BC8D8" w14:textId="058753F1" w:rsidR="00450790" w:rsidRPr="00F404ED" w:rsidRDefault="00450790" w:rsidP="00450790">
            <w:pPr>
              <w:spacing w:after="0"/>
              <w:rPr>
                <w:rFonts w:ascii="Times New Roman" w:hAnsi="Times New Roman" w:cs="Times New Roman"/>
                <w:b/>
                <w:bCs/>
                <w:sz w:val="20"/>
                <w:szCs w:val="20"/>
              </w:rPr>
            </w:pPr>
          </w:p>
        </w:tc>
        <w:tc>
          <w:tcPr>
            <w:tcW w:w="567" w:type="dxa"/>
            <w:tcBorders>
              <w:top w:val="single" w:sz="4" w:space="0" w:color="000000"/>
              <w:left w:val="single" w:sz="4" w:space="0" w:color="000000"/>
              <w:bottom w:val="single" w:sz="4" w:space="0" w:color="000000"/>
            </w:tcBorders>
            <w:shd w:val="clear" w:color="auto" w:fill="auto"/>
          </w:tcPr>
          <w:p w14:paraId="5F34FF07" w14:textId="0F09C997" w:rsidR="00450790" w:rsidRPr="00F404ED" w:rsidRDefault="00450790" w:rsidP="00450790">
            <w:pPr>
              <w:spacing w:after="0"/>
              <w:rPr>
                <w:rFonts w:ascii="Times New Roman" w:hAnsi="Times New Roman" w:cs="Times New Roman"/>
                <w:b/>
                <w:bCs/>
                <w:sz w:val="20"/>
                <w:szCs w:val="20"/>
              </w:rPr>
            </w:pPr>
          </w:p>
        </w:tc>
        <w:tc>
          <w:tcPr>
            <w:tcW w:w="619" w:type="dxa"/>
            <w:tcBorders>
              <w:top w:val="single" w:sz="4" w:space="0" w:color="000000"/>
              <w:left w:val="single" w:sz="4" w:space="0" w:color="000000"/>
              <w:bottom w:val="single" w:sz="4" w:space="0" w:color="000000"/>
            </w:tcBorders>
            <w:shd w:val="clear" w:color="auto" w:fill="auto"/>
          </w:tcPr>
          <w:p w14:paraId="0F28935A" w14:textId="71CE3666" w:rsidR="00450790" w:rsidRPr="00F404ED" w:rsidRDefault="00450790" w:rsidP="00450790">
            <w:pPr>
              <w:spacing w:after="0"/>
              <w:rPr>
                <w:rFonts w:ascii="Times New Roman" w:hAnsi="Times New Roman" w:cs="Times New Roman"/>
                <w:b/>
                <w:bCs/>
                <w:sz w:val="20"/>
                <w:szCs w:val="20"/>
              </w:rPr>
            </w:pPr>
          </w:p>
        </w:tc>
        <w:tc>
          <w:tcPr>
            <w:tcW w:w="648" w:type="dxa"/>
            <w:tcBorders>
              <w:top w:val="single" w:sz="4" w:space="0" w:color="000000"/>
              <w:left w:val="single" w:sz="4" w:space="0" w:color="000000"/>
              <w:bottom w:val="single" w:sz="4" w:space="0" w:color="000000"/>
            </w:tcBorders>
            <w:shd w:val="clear" w:color="auto" w:fill="auto"/>
          </w:tcPr>
          <w:p w14:paraId="22A99513" w14:textId="6F56D8F6" w:rsidR="00450790" w:rsidRPr="00F404ED" w:rsidRDefault="00450790" w:rsidP="00450790">
            <w:pPr>
              <w:spacing w:after="0"/>
              <w:rPr>
                <w:rFonts w:ascii="Times New Roman" w:hAnsi="Times New Roman" w:cs="Times New Roman"/>
                <w:b/>
                <w:bCs/>
                <w:sz w:val="20"/>
                <w:szCs w:val="20"/>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5EC8C847" w14:textId="77777777" w:rsidR="00450790" w:rsidRPr="00F404ED" w:rsidRDefault="00450790" w:rsidP="00450790">
            <w:pPr>
              <w:spacing w:after="0"/>
              <w:ind w:firstLine="709"/>
              <w:jc w:val="center"/>
              <w:rPr>
                <w:rFonts w:ascii="Times New Roman" w:hAnsi="Times New Roman" w:cs="Times New Roman"/>
                <w:b/>
                <w:bCs/>
                <w:sz w:val="20"/>
                <w:szCs w:val="20"/>
              </w:rPr>
            </w:pPr>
            <w:r w:rsidRPr="00F404ED">
              <w:rPr>
                <w:rFonts w:ascii="Times New Roman" w:hAnsi="Times New Roman" w:cs="Times New Roman"/>
                <w:b/>
                <w:bCs/>
                <w:sz w:val="20"/>
                <w:szCs w:val="20"/>
              </w:rPr>
              <w:t>0</w:t>
            </w:r>
          </w:p>
        </w:tc>
      </w:tr>
      <w:tr w:rsidR="00F404ED" w:rsidRPr="00450790" w14:paraId="73600D5A" w14:textId="77777777" w:rsidTr="00F404ED">
        <w:trPr>
          <w:gridAfter w:val="1"/>
          <w:wAfter w:w="14" w:type="dxa"/>
          <w:cantSplit/>
          <w:trHeight w:val="1755"/>
        </w:trPr>
        <w:tc>
          <w:tcPr>
            <w:tcW w:w="648" w:type="dxa"/>
            <w:tcBorders>
              <w:top w:val="single" w:sz="4" w:space="0" w:color="000000"/>
              <w:left w:val="single" w:sz="4" w:space="0" w:color="000000"/>
              <w:bottom w:val="single" w:sz="4" w:space="0" w:color="000000"/>
            </w:tcBorders>
            <w:shd w:val="clear" w:color="auto" w:fill="auto"/>
          </w:tcPr>
          <w:p w14:paraId="23A0D88F" w14:textId="77777777" w:rsidR="00F404ED" w:rsidRPr="00450790" w:rsidRDefault="00F404ED" w:rsidP="00F404ED">
            <w:pPr>
              <w:spacing w:after="0"/>
              <w:ind w:firstLine="709"/>
              <w:jc w:val="center"/>
              <w:rPr>
                <w:rFonts w:ascii="Times New Roman" w:hAnsi="Times New Roman" w:cs="Times New Roman"/>
                <w:b/>
                <w:bCs/>
                <w:sz w:val="20"/>
                <w:szCs w:val="20"/>
              </w:rPr>
            </w:pPr>
          </w:p>
        </w:tc>
        <w:tc>
          <w:tcPr>
            <w:tcW w:w="462" w:type="dxa"/>
            <w:tcBorders>
              <w:top w:val="single" w:sz="4" w:space="0" w:color="000000"/>
              <w:left w:val="single" w:sz="4" w:space="0" w:color="000000"/>
              <w:bottom w:val="single" w:sz="4" w:space="0" w:color="000000"/>
            </w:tcBorders>
            <w:shd w:val="clear" w:color="auto" w:fill="auto"/>
            <w:textDirection w:val="btLr"/>
          </w:tcPr>
          <w:p w14:paraId="6CA09946" w14:textId="46ED2C28" w:rsidR="00F404ED" w:rsidRPr="00450790" w:rsidRDefault="00F404ED" w:rsidP="00F404ED">
            <w:pPr>
              <w:spacing w:after="0"/>
              <w:ind w:firstLine="709"/>
              <w:jc w:val="center"/>
              <w:rPr>
                <w:rFonts w:ascii="Times New Roman" w:hAnsi="Times New Roman" w:cs="Times New Roman"/>
                <w:b/>
                <w:bCs/>
                <w:sz w:val="20"/>
                <w:szCs w:val="20"/>
              </w:rPr>
            </w:pPr>
            <w:r>
              <w:rPr>
                <w:rFonts w:ascii="Times New Roman" w:hAnsi="Times New Roman" w:cs="Times New Roman"/>
                <w:b/>
                <w:bCs/>
                <w:sz w:val="20"/>
                <w:szCs w:val="20"/>
              </w:rPr>
              <w:t>16</w:t>
            </w:r>
          </w:p>
        </w:tc>
        <w:tc>
          <w:tcPr>
            <w:tcW w:w="369" w:type="dxa"/>
            <w:tcBorders>
              <w:top w:val="single" w:sz="4" w:space="0" w:color="000000"/>
              <w:left w:val="single" w:sz="4" w:space="0" w:color="000000"/>
              <w:bottom w:val="single" w:sz="4" w:space="0" w:color="000000"/>
            </w:tcBorders>
            <w:shd w:val="clear" w:color="auto" w:fill="auto"/>
            <w:textDirection w:val="btLr"/>
          </w:tcPr>
          <w:p w14:paraId="6824FC87" w14:textId="13C3DB1E" w:rsidR="00F404ED" w:rsidRPr="00450790" w:rsidRDefault="00F404ED" w:rsidP="00F404ED">
            <w:pPr>
              <w:spacing w:after="0"/>
              <w:ind w:firstLine="709"/>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66" w:type="dxa"/>
            <w:tcBorders>
              <w:top w:val="single" w:sz="4" w:space="0" w:color="000000"/>
              <w:left w:val="single" w:sz="4" w:space="0" w:color="000000"/>
              <w:bottom w:val="single" w:sz="4" w:space="0" w:color="000000"/>
            </w:tcBorders>
            <w:shd w:val="clear" w:color="auto" w:fill="auto"/>
            <w:textDirection w:val="btLr"/>
          </w:tcPr>
          <w:p w14:paraId="6DF8A8AC" w14:textId="5BB9C68B" w:rsidR="00F404ED" w:rsidRPr="00450790" w:rsidRDefault="00F404ED" w:rsidP="00F404ED">
            <w:pPr>
              <w:spacing w:after="0"/>
              <w:ind w:firstLine="709"/>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25" w:type="dxa"/>
            <w:tcBorders>
              <w:top w:val="single" w:sz="4" w:space="0" w:color="000000"/>
              <w:left w:val="single" w:sz="4" w:space="0" w:color="000000"/>
              <w:bottom w:val="single" w:sz="4" w:space="0" w:color="000000"/>
            </w:tcBorders>
            <w:shd w:val="clear" w:color="auto" w:fill="auto"/>
          </w:tcPr>
          <w:p w14:paraId="776BC252" w14:textId="5C4CAC50" w:rsidR="00F404ED" w:rsidRPr="00F404ED" w:rsidRDefault="00F404ED" w:rsidP="00F404ED">
            <w:pPr>
              <w:spacing w:after="0"/>
              <w:rPr>
                <w:rFonts w:ascii="Times New Roman" w:hAnsi="Times New Roman" w:cs="Times New Roman"/>
                <w:b/>
                <w:bCs/>
                <w:sz w:val="20"/>
                <w:szCs w:val="20"/>
              </w:rPr>
            </w:pPr>
            <w:r w:rsidRPr="00F404ED">
              <w:rPr>
                <w:rFonts w:ascii="Times New Roman" w:hAnsi="Times New Roman" w:cs="Times New Roman"/>
                <w:b/>
                <w:bCs/>
                <w:sz w:val="20"/>
                <w:szCs w:val="20"/>
              </w:rPr>
              <w:t>13</w:t>
            </w:r>
          </w:p>
        </w:tc>
        <w:tc>
          <w:tcPr>
            <w:tcW w:w="1018" w:type="dxa"/>
            <w:tcBorders>
              <w:top w:val="single" w:sz="4" w:space="0" w:color="000000"/>
              <w:left w:val="single" w:sz="4" w:space="0" w:color="000000"/>
              <w:bottom w:val="single" w:sz="4" w:space="0" w:color="000000"/>
            </w:tcBorders>
            <w:shd w:val="clear" w:color="auto" w:fill="auto"/>
          </w:tcPr>
          <w:p w14:paraId="7C0ABD18" w14:textId="047B6304" w:rsidR="00F404ED" w:rsidRPr="00F404ED" w:rsidRDefault="00F404ED" w:rsidP="00F404ED">
            <w:pPr>
              <w:spacing w:after="0"/>
              <w:rPr>
                <w:rFonts w:ascii="Times New Roman" w:hAnsi="Times New Roman" w:cs="Times New Roman"/>
                <w:b/>
                <w:bCs/>
                <w:sz w:val="20"/>
                <w:szCs w:val="20"/>
              </w:rPr>
            </w:pPr>
            <w:r w:rsidRPr="00F404ED">
              <w:rPr>
                <w:rFonts w:ascii="Times New Roman" w:hAnsi="Times New Roman" w:cs="Times New Roman"/>
                <w:b/>
                <w:bCs/>
                <w:sz w:val="20"/>
                <w:szCs w:val="20"/>
              </w:rPr>
              <w:t>0</w:t>
            </w:r>
          </w:p>
        </w:tc>
        <w:tc>
          <w:tcPr>
            <w:tcW w:w="930" w:type="dxa"/>
            <w:tcBorders>
              <w:top w:val="single" w:sz="4" w:space="0" w:color="000000"/>
              <w:left w:val="single" w:sz="4" w:space="0" w:color="000000"/>
              <w:bottom w:val="single" w:sz="4" w:space="0" w:color="000000"/>
            </w:tcBorders>
            <w:shd w:val="clear" w:color="auto" w:fill="auto"/>
          </w:tcPr>
          <w:p w14:paraId="430544EB" w14:textId="0C923DCA" w:rsidR="00F404ED" w:rsidRPr="00F404ED" w:rsidRDefault="00F404ED" w:rsidP="00F404ED">
            <w:pPr>
              <w:spacing w:after="0"/>
              <w:rPr>
                <w:rFonts w:ascii="Times New Roman" w:hAnsi="Times New Roman" w:cs="Times New Roman"/>
                <w:b/>
                <w:bCs/>
                <w:sz w:val="20"/>
                <w:szCs w:val="20"/>
              </w:rPr>
            </w:pPr>
            <w:r w:rsidRPr="00F404ED">
              <w:rPr>
                <w:rFonts w:ascii="Times New Roman" w:hAnsi="Times New Roman" w:cs="Times New Roman"/>
                <w:b/>
                <w:bCs/>
                <w:sz w:val="20"/>
                <w:szCs w:val="20"/>
              </w:rPr>
              <w:t>0</w:t>
            </w:r>
          </w:p>
        </w:tc>
        <w:tc>
          <w:tcPr>
            <w:tcW w:w="608" w:type="dxa"/>
            <w:tcBorders>
              <w:top w:val="single" w:sz="4" w:space="0" w:color="000000"/>
              <w:left w:val="single" w:sz="4" w:space="0" w:color="000000"/>
              <w:bottom w:val="single" w:sz="4" w:space="0" w:color="000000"/>
            </w:tcBorders>
            <w:shd w:val="clear" w:color="auto" w:fill="auto"/>
            <w:textDirection w:val="btLr"/>
          </w:tcPr>
          <w:p w14:paraId="3C31C74F" w14:textId="77777777" w:rsidR="00F404ED" w:rsidRPr="00F404ED" w:rsidRDefault="00F404ED" w:rsidP="00F404ED">
            <w:pPr>
              <w:spacing w:after="0"/>
              <w:jc w:val="right"/>
              <w:rPr>
                <w:rFonts w:ascii="Times New Roman" w:hAnsi="Times New Roman" w:cs="Times New Roman"/>
                <w:b/>
                <w:bCs/>
                <w:sz w:val="20"/>
                <w:szCs w:val="20"/>
              </w:rPr>
            </w:pPr>
          </w:p>
        </w:tc>
        <w:tc>
          <w:tcPr>
            <w:tcW w:w="709" w:type="dxa"/>
            <w:tcBorders>
              <w:top w:val="single" w:sz="4" w:space="0" w:color="000000"/>
              <w:left w:val="single" w:sz="4" w:space="0" w:color="000000"/>
              <w:bottom w:val="single" w:sz="4" w:space="0" w:color="000000"/>
            </w:tcBorders>
            <w:shd w:val="clear" w:color="auto" w:fill="auto"/>
            <w:textDirection w:val="btLr"/>
          </w:tcPr>
          <w:p w14:paraId="5CB7F6AB" w14:textId="77777777" w:rsidR="00F404ED" w:rsidRPr="00F404ED" w:rsidRDefault="00F404ED" w:rsidP="00F404ED">
            <w:pPr>
              <w:spacing w:after="0"/>
              <w:jc w:val="right"/>
              <w:rPr>
                <w:rFonts w:ascii="Times New Roman" w:hAnsi="Times New Roman" w:cs="Times New Roman"/>
                <w:b/>
                <w:bCs/>
                <w:sz w:val="20"/>
                <w:szCs w:val="20"/>
              </w:rPr>
            </w:pPr>
          </w:p>
        </w:tc>
        <w:tc>
          <w:tcPr>
            <w:tcW w:w="709" w:type="dxa"/>
            <w:tcBorders>
              <w:top w:val="single" w:sz="4" w:space="0" w:color="000000"/>
              <w:left w:val="single" w:sz="4" w:space="0" w:color="000000"/>
              <w:bottom w:val="single" w:sz="4" w:space="0" w:color="000000"/>
            </w:tcBorders>
            <w:shd w:val="clear" w:color="auto" w:fill="auto"/>
          </w:tcPr>
          <w:p w14:paraId="187ED737" w14:textId="2CFFF066" w:rsidR="00F404ED" w:rsidRPr="00F404ED" w:rsidRDefault="00F404ED" w:rsidP="00F404ED">
            <w:pPr>
              <w:spacing w:after="0"/>
              <w:ind w:firstLine="709"/>
              <w:jc w:val="center"/>
              <w:rPr>
                <w:rFonts w:ascii="Times New Roman" w:hAnsi="Times New Roman" w:cs="Times New Roman"/>
                <w:b/>
                <w:bCs/>
                <w:sz w:val="20"/>
                <w:szCs w:val="20"/>
              </w:rPr>
            </w:pPr>
            <w:r w:rsidRPr="00F404ED">
              <w:rPr>
                <w:rFonts w:ascii="Times New Roman" w:hAnsi="Times New Roman" w:cs="Times New Roman"/>
                <w:b/>
                <w:sz w:val="20"/>
                <w:szCs w:val="20"/>
              </w:rPr>
              <w:t>15</w:t>
            </w:r>
          </w:p>
        </w:tc>
        <w:tc>
          <w:tcPr>
            <w:tcW w:w="850" w:type="dxa"/>
            <w:tcBorders>
              <w:top w:val="single" w:sz="4" w:space="0" w:color="000000"/>
              <w:left w:val="single" w:sz="4" w:space="0" w:color="000000"/>
              <w:bottom w:val="single" w:sz="4" w:space="0" w:color="000000"/>
            </w:tcBorders>
            <w:shd w:val="clear" w:color="auto" w:fill="auto"/>
          </w:tcPr>
          <w:p w14:paraId="55130B55" w14:textId="71B63F8F" w:rsidR="00F404ED" w:rsidRPr="00F404ED" w:rsidRDefault="00F404ED" w:rsidP="00F404ED">
            <w:pPr>
              <w:spacing w:after="0"/>
              <w:rPr>
                <w:rFonts w:ascii="Times New Roman" w:hAnsi="Times New Roman" w:cs="Times New Roman"/>
                <w:b/>
                <w:bCs/>
                <w:sz w:val="20"/>
                <w:szCs w:val="20"/>
              </w:rPr>
            </w:pPr>
            <w:r w:rsidRPr="00F404ED">
              <w:rPr>
                <w:rFonts w:ascii="Times New Roman" w:hAnsi="Times New Roman" w:cs="Times New Roman"/>
                <w:b/>
                <w:sz w:val="20"/>
                <w:szCs w:val="20"/>
              </w:rPr>
              <w:t>9</w:t>
            </w:r>
          </w:p>
        </w:tc>
        <w:tc>
          <w:tcPr>
            <w:tcW w:w="567" w:type="dxa"/>
            <w:tcBorders>
              <w:top w:val="single" w:sz="4" w:space="0" w:color="000000"/>
              <w:left w:val="single" w:sz="4" w:space="0" w:color="000000"/>
              <w:bottom w:val="single" w:sz="4" w:space="0" w:color="000000"/>
            </w:tcBorders>
            <w:shd w:val="clear" w:color="auto" w:fill="auto"/>
          </w:tcPr>
          <w:p w14:paraId="56A6981D" w14:textId="77B14E3A" w:rsidR="00F404ED" w:rsidRPr="00F404ED" w:rsidRDefault="00F404ED" w:rsidP="00F404ED">
            <w:pPr>
              <w:spacing w:after="0"/>
              <w:rPr>
                <w:rFonts w:ascii="Times New Roman" w:hAnsi="Times New Roman" w:cs="Times New Roman"/>
                <w:b/>
                <w:bCs/>
                <w:sz w:val="20"/>
                <w:szCs w:val="20"/>
              </w:rPr>
            </w:pPr>
            <w:r w:rsidRPr="00F404ED">
              <w:rPr>
                <w:rFonts w:ascii="Times New Roman" w:hAnsi="Times New Roman" w:cs="Times New Roman"/>
                <w:b/>
                <w:sz w:val="20"/>
                <w:szCs w:val="20"/>
              </w:rPr>
              <w:t>0</w:t>
            </w:r>
          </w:p>
        </w:tc>
        <w:tc>
          <w:tcPr>
            <w:tcW w:w="567" w:type="dxa"/>
            <w:tcBorders>
              <w:top w:val="single" w:sz="4" w:space="0" w:color="000000"/>
              <w:left w:val="single" w:sz="4" w:space="0" w:color="000000"/>
              <w:bottom w:val="single" w:sz="4" w:space="0" w:color="000000"/>
            </w:tcBorders>
            <w:shd w:val="clear" w:color="auto" w:fill="auto"/>
          </w:tcPr>
          <w:p w14:paraId="50268160" w14:textId="6812FBE2" w:rsidR="00F404ED" w:rsidRPr="00F404ED" w:rsidRDefault="00F404ED" w:rsidP="00F404ED">
            <w:pPr>
              <w:spacing w:after="0"/>
              <w:rPr>
                <w:rFonts w:ascii="Times New Roman" w:hAnsi="Times New Roman" w:cs="Times New Roman"/>
                <w:b/>
                <w:bCs/>
                <w:sz w:val="20"/>
                <w:szCs w:val="20"/>
              </w:rPr>
            </w:pPr>
            <w:r w:rsidRPr="00F404ED">
              <w:rPr>
                <w:rFonts w:ascii="Times New Roman" w:hAnsi="Times New Roman" w:cs="Times New Roman"/>
                <w:b/>
                <w:sz w:val="20"/>
                <w:szCs w:val="20"/>
              </w:rPr>
              <w:t>1</w:t>
            </w:r>
          </w:p>
        </w:tc>
        <w:tc>
          <w:tcPr>
            <w:tcW w:w="619" w:type="dxa"/>
            <w:tcBorders>
              <w:top w:val="single" w:sz="4" w:space="0" w:color="000000"/>
              <w:left w:val="single" w:sz="4" w:space="0" w:color="000000"/>
              <w:bottom w:val="single" w:sz="4" w:space="0" w:color="000000"/>
            </w:tcBorders>
            <w:shd w:val="clear" w:color="auto" w:fill="auto"/>
          </w:tcPr>
          <w:p w14:paraId="703E2ED7" w14:textId="3B55EDD6" w:rsidR="00F404ED" w:rsidRPr="00F404ED" w:rsidRDefault="00F404ED" w:rsidP="00F404ED">
            <w:pPr>
              <w:spacing w:after="0"/>
              <w:rPr>
                <w:rFonts w:ascii="Times New Roman" w:hAnsi="Times New Roman" w:cs="Times New Roman"/>
                <w:b/>
                <w:bCs/>
                <w:sz w:val="20"/>
                <w:szCs w:val="20"/>
              </w:rPr>
            </w:pPr>
            <w:r w:rsidRPr="00F404ED">
              <w:rPr>
                <w:rFonts w:ascii="Times New Roman" w:hAnsi="Times New Roman" w:cs="Times New Roman"/>
                <w:b/>
                <w:sz w:val="20"/>
                <w:szCs w:val="20"/>
              </w:rPr>
              <w:t>0</w:t>
            </w:r>
          </w:p>
        </w:tc>
        <w:tc>
          <w:tcPr>
            <w:tcW w:w="648" w:type="dxa"/>
            <w:tcBorders>
              <w:top w:val="single" w:sz="4" w:space="0" w:color="000000"/>
              <w:left w:val="single" w:sz="4" w:space="0" w:color="000000"/>
              <w:bottom w:val="single" w:sz="4" w:space="0" w:color="000000"/>
            </w:tcBorders>
            <w:shd w:val="clear" w:color="auto" w:fill="auto"/>
          </w:tcPr>
          <w:p w14:paraId="1C97EEAF" w14:textId="6A91F153" w:rsidR="00F404ED" w:rsidRPr="00F404ED" w:rsidRDefault="00F404ED" w:rsidP="00F404ED">
            <w:pPr>
              <w:spacing w:after="0"/>
              <w:rPr>
                <w:rFonts w:ascii="Times New Roman" w:hAnsi="Times New Roman" w:cs="Times New Roman"/>
                <w:b/>
                <w:bCs/>
                <w:sz w:val="20"/>
                <w:szCs w:val="20"/>
              </w:rPr>
            </w:pPr>
            <w:r w:rsidRPr="00F404ED">
              <w:rPr>
                <w:rFonts w:ascii="Times New Roman" w:hAnsi="Times New Roman" w:cs="Times New Roman"/>
                <w:b/>
                <w:sz w:val="20"/>
                <w:szCs w:val="20"/>
              </w:rPr>
              <w:t>0</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0BAC7DBA" w14:textId="7BE3DB09" w:rsidR="00F404ED" w:rsidRPr="00F404ED" w:rsidRDefault="00F404ED" w:rsidP="00F404ED">
            <w:pPr>
              <w:spacing w:after="0"/>
              <w:rPr>
                <w:rFonts w:ascii="Times New Roman" w:hAnsi="Times New Roman" w:cs="Times New Roman"/>
                <w:b/>
                <w:bCs/>
                <w:sz w:val="20"/>
                <w:szCs w:val="20"/>
              </w:rPr>
            </w:pPr>
            <w:r w:rsidRPr="00F404ED">
              <w:rPr>
                <w:rFonts w:ascii="Times New Roman" w:hAnsi="Times New Roman" w:cs="Times New Roman"/>
                <w:b/>
                <w:sz w:val="20"/>
                <w:szCs w:val="20"/>
              </w:rPr>
              <w:t>0</w:t>
            </w:r>
          </w:p>
        </w:tc>
      </w:tr>
    </w:tbl>
    <w:p w14:paraId="2B6A1B9B" w14:textId="77777777" w:rsidR="00450790" w:rsidRDefault="00450790" w:rsidP="00E960DC">
      <w:pPr>
        <w:spacing w:after="0"/>
        <w:ind w:firstLine="709"/>
        <w:jc w:val="center"/>
        <w:rPr>
          <w:rFonts w:ascii="Times New Roman" w:hAnsi="Times New Roman" w:cs="Times New Roman"/>
          <w:sz w:val="28"/>
          <w:szCs w:val="28"/>
        </w:rPr>
      </w:pPr>
    </w:p>
    <w:p w14:paraId="252E9982" w14:textId="7D1EA732" w:rsidR="00E61058" w:rsidRDefault="005F099A" w:rsidP="005F099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психолого-медико-педагогических </w:t>
      </w:r>
      <w:proofErr w:type="gramStart"/>
      <w:r>
        <w:rPr>
          <w:rFonts w:ascii="Times New Roman" w:eastAsia="Times New Roman" w:hAnsi="Times New Roman" w:cs="Times New Roman"/>
          <w:sz w:val="28"/>
          <w:szCs w:val="28"/>
          <w:lang w:eastAsia="ru-RU"/>
        </w:rPr>
        <w:t>консилиумов  ведется</w:t>
      </w:r>
      <w:proofErr w:type="gramEnd"/>
      <w:r>
        <w:rPr>
          <w:rFonts w:ascii="Times New Roman" w:eastAsia="Times New Roman" w:hAnsi="Times New Roman" w:cs="Times New Roman"/>
          <w:sz w:val="28"/>
          <w:szCs w:val="28"/>
          <w:lang w:eastAsia="ru-RU"/>
        </w:rPr>
        <w:t xml:space="preserve"> в соответствии с планами работы, Положением. Не во всех образовательных организациях работа ПМП </w:t>
      </w:r>
      <w:proofErr w:type="gramStart"/>
      <w:r>
        <w:rPr>
          <w:rFonts w:ascii="Times New Roman" w:eastAsia="Times New Roman" w:hAnsi="Times New Roman" w:cs="Times New Roman"/>
          <w:sz w:val="28"/>
          <w:szCs w:val="28"/>
          <w:lang w:eastAsia="ru-RU"/>
        </w:rPr>
        <w:t>консилиумов  ведется</w:t>
      </w:r>
      <w:proofErr w:type="gramEnd"/>
      <w:r>
        <w:rPr>
          <w:rFonts w:ascii="Times New Roman" w:eastAsia="Times New Roman" w:hAnsi="Times New Roman" w:cs="Times New Roman"/>
          <w:sz w:val="28"/>
          <w:szCs w:val="28"/>
          <w:lang w:eastAsia="ru-RU"/>
        </w:rPr>
        <w:t xml:space="preserve"> систематически. Не предоставлены протоколы</w:t>
      </w:r>
      <w:r w:rsidR="00E61058">
        <w:rPr>
          <w:rFonts w:ascii="Times New Roman" w:eastAsia="Times New Roman" w:hAnsi="Times New Roman" w:cs="Times New Roman"/>
          <w:sz w:val="28"/>
          <w:szCs w:val="28"/>
          <w:lang w:eastAsia="ru-RU"/>
        </w:rPr>
        <w:t xml:space="preserve"> заседаний и планы работы консилиумов</w:t>
      </w:r>
      <w:r>
        <w:rPr>
          <w:rFonts w:ascii="Times New Roman" w:eastAsia="Times New Roman" w:hAnsi="Times New Roman" w:cs="Times New Roman"/>
          <w:sz w:val="28"/>
          <w:szCs w:val="28"/>
          <w:lang w:eastAsia="ru-RU"/>
        </w:rPr>
        <w:t xml:space="preserve"> </w:t>
      </w:r>
      <w:r w:rsidR="00E61058">
        <w:rPr>
          <w:rFonts w:ascii="Times New Roman" w:eastAsia="Times New Roman" w:hAnsi="Times New Roman" w:cs="Times New Roman"/>
          <w:sz w:val="28"/>
          <w:szCs w:val="28"/>
          <w:lang w:eastAsia="ru-RU"/>
        </w:rPr>
        <w:t>в МБОУ «Лебедевская ООШ» и</w:t>
      </w:r>
      <w:r>
        <w:rPr>
          <w:rFonts w:ascii="Times New Roman" w:eastAsia="Times New Roman" w:hAnsi="Times New Roman" w:cs="Times New Roman"/>
          <w:sz w:val="28"/>
          <w:szCs w:val="28"/>
          <w:lang w:eastAsia="ru-RU"/>
        </w:rPr>
        <w:t xml:space="preserve"> </w:t>
      </w:r>
      <w:r w:rsidR="00E61058">
        <w:rPr>
          <w:rFonts w:ascii="Times New Roman" w:eastAsia="Times New Roman" w:hAnsi="Times New Roman" w:cs="Times New Roman"/>
          <w:sz w:val="28"/>
          <w:szCs w:val="28"/>
          <w:lang w:eastAsia="ru-RU"/>
        </w:rPr>
        <w:t>МБОУ «</w:t>
      </w:r>
      <w:proofErr w:type="spellStart"/>
      <w:r w:rsidR="00E61058">
        <w:rPr>
          <w:rFonts w:ascii="Times New Roman" w:eastAsia="Times New Roman" w:hAnsi="Times New Roman" w:cs="Times New Roman"/>
          <w:sz w:val="28"/>
          <w:szCs w:val="28"/>
          <w:lang w:eastAsia="ru-RU"/>
        </w:rPr>
        <w:t>Титовская</w:t>
      </w:r>
      <w:proofErr w:type="spellEnd"/>
      <w:r w:rsidR="00E61058">
        <w:rPr>
          <w:rFonts w:ascii="Times New Roman" w:eastAsia="Times New Roman" w:hAnsi="Times New Roman" w:cs="Times New Roman"/>
          <w:sz w:val="28"/>
          <w:szCs w:val="28"/>
          <w:lang w:eastAsia="ru-RU"/>
        </w:rPr>
        <w:t xml:space="preserve"> ООШ», МБДОУ «Васьковский детский сад», </w:t>
      </w:r>
      <w:r w:rsidR="00E61058" w:rsidRPr="00E61058">
        <w:rPr>
          <w:rFonts w:ascii="Times New Roman" w:eastAsia="Times New Roman" w:hAnsi="Times New Roman" w:cs="Times New Roman"/>
          <w:sz w:val="28"/>
          <w:szCs w:val="28"/>
          <w:lang w:eastAsia="ru-RU"/>
        </w:rPr>
        <w:t>МБДОУ «</w:t>
      </w:r>
      <w:proofErr w:type="spellStart"/>
      <w:r w:rsidR="00E61058">
        <w:rPr>
          <w:rFonts w:ascii="Times New Roman" w:eastAsia="Times New Roman" w:hAnsi="Times New Roman" w:cs="Times New Roman"/>
          <w:sz w:val="28"/>
          <w:szCs w:val="28"/>
          <w:lang w:eastAsia="ru-RU"/>
        </w:rPr>
        <w:t>Ереминский</w:t>
      </w:r>
      <w:proofErr w:type="spellEnd"/>
      <w:r w:rsidR="00E61058" w:rsidRPr="00E61058">
        <w:rPr>
          <w:rFonts w:ascii="Times New Roman" w:eastAsia="Times New Roman" w:hAnsi="Times New Roman" w:cs="Times New Roman"/>
          <w:sz w:val="28"/>
          <w:szCs w:val="28"/>
          <w:lang w:eastAsia="ru-RU"/>
        </w:rPr>
        <w:t xml:space="preserve"> детский сад</w:t>
      </w:r>
      <w:proofErr w:type="gramStart"/>
      <w:r w:rsidR="00E61058" w:rsidRPr="00E61058">
        <w:rPr>
          <w:rFonts w:ascii="Times New Roman" w:eastAsia="Times New Roman" w:hAnsi="Times New Roman" w:cs="Times New Roman"/>
          <w:sz w:val="28"/>
          <w:szCs w:val="28"/>
          <w:lang w:eastAsia="ru-RU"/>
        </w:rPr>
        <w:t>»</w:t>
      </w:r>
      <w:r w:rsidR="00E61058">
        <w:rPr>
          <w:rFonts w:ascii="Times New Roman" w:eastAsia="Times New Roman" w:hAnsi="Times New Roman" w:cs="Times New Roman"/>
          <w:sz w:val="28"/>
          <w:szCs w:val="28"/>
          <w:lang w:eastAsia="ru-RU"/>
        </w:rPr>
        <w:t xml:space="preserve">, </w:t>
      </w:r>
      <w:r w:rsidR="00E61058" w:rsidRPr="00E61058">
        <w:rPr>
          <w:rFonts w:ascii="Times New Roman" w:eastAsia="Times New Roman" w:hAnsi="Times New Roman" w:cs="Times New Roman"/>
          <w:sz w:val="28"/>
          <w:szCs w:val="28"/>
          <w:lang w:eastAsia="ru-RU"/>
        </w:rPr>
        <w:t xml:space="preserve"> МБДОУ</w:t>
      </w:r>
      <w:proofErr w:type="gramEnd"/>
      <w:r w:rsidR="00E61058" w:rsidRPr="00E61058">
        <w:rPr>
          <w:rFonts w:ascii="Times New Roman" w:eastAsia="Times New Roman" w:hAnsi="Times New Roman" w:cs="Times New Roman"/>
          <w:sz w:val="28"/>
          <w:szCs w:val="28"/>
          <w:lang w:eastAsia="ru-RU"/>
        </w:rPr>
        <w:t xml:space="preserve"> «</w:t>
      </w:r>
      <w:proofErr w:type="spellStart"/>
      <w:r w:rsidR="00E61058">
        <w:rPr>
          <w:rFonts w:ascii="Times New Roman" w:eastAsia="Times New Roman" w:hAnsi="Times New Roman" w:cs="Times New Roman"/>
          <w:sz w:val="28"/>
          <w:szCs w:val="28"/>
          <w:lang w:eastAsia="ru-RU"/>
        </w:rPr>
        <w:t>Трудовской</w:t>
      </w:r>
      <w:proofErr w:type="spellEnd"/>
      <w:r w:rsidR="00E61058" w:rsidRPr="00E61058">
        <w:rPr>
          <w:rFonts w:ascii="Times New Roman" w:eastAsia="Times New Roman" w:hAnsi="Times New Roman" w:cs="Times New Roman"/>
          <w:sz w:val="28"/>
          <w:szCs w:val="28"/>
          <w:lang w:eastAsia="ru-RU"/>
        </w:rPr>
        <w:t xml:space="preserve"> детский сад»</w:t>
      </w:r>
      <w:r w:rsidR="00E61058">
        <w:rPr>
          <w:rFonts w:ascii="Times New Roman" w:eastAsia="Times New Roman" w:hAnsi="Times New Roman" w:cs="Times New Roman"/>
          <w:sz w:val="28"/>
          <w:szCs w:val="28"/>
          <w:lang w:eastAsia="ru-RU"/>
        </w:rPr>
        <w:t xml:space="preserve"> и </w:t>
      </w:r>
      <w:r w:rsidR="00E61058" w:rsidRPr="00E61058">
        <w:rPr>
          <w:rFonts w:ascii="Times New Roman" w:eastAsia="Times New Roman" w:hAnsi="Times New Roman" w:cs="Times New Roman"/>
          <w:sz w:val="28"/>
          <w:szCs w:val="28"/>
          <w:lang w:eastAsia="ru-RU"/>
        </w:rPr>
        <w:t>МБДОУ «</w:t>
      </w:r>
      <w:proofErr w:type="spellStart"/>
      <w:r w:rsidR="00E61058">
        <w:rPr>
          <w:rFonts w:ascii="Times New Roman" w:eastAsia="Times New Roman" w:hAnsi="Times New Roman" w:cs="Times New Roman"/>
          <w:sz w:val="28"/>
          <w:szCs w:val="28"/>
          <w:lang w:eastAsia="ru-RU"/>
        </w:rPr>
        <w:t>Протоповский</w:t>
      </w:r>
      <w:proofErr w:type="spellEnd"/>
      <w:r w:rsidR="00E61058">
        <w:rPr>
          <w:rFonts w:ascii="Times New Roman" w:eastAsia="Times New Roman" w:hAnsi="Times New Roman" w:cs="Times New Roman"/>
          <w:sz w:val="28"/>
          <w:szCs w:val="28"/>
          <w:lang w:eastAsia="ru-RU"/>
        </w:rPr>
        <w:t xml:space="preserve"> </w:t>
      </w:r>
      <w:r w:rsidR="00E61058" w:rsidRPr="00E61058">
        <w:rPr>
          <w:rFonts w:ascii="Times New Roman" w:eastAsia="Times New Roman" w:hAnsi="Times New Roman" w:cs="Times New Roman"/>
          <w:sz w:val="28"/>
          <w:szCs w:val="28"/>
          <w:lang w:eastAsia="ru-RU"/>
        </w:rPr>
        <w:t>детский сад»</w:t>
      </w:r>
      <w:r w:rsidR="00E61058">
        <w:rPr>
          <w:rFonts w:ascii="Times New Roman" w:eastAsia="Times New Roman" w:hAnsi="Times New Roman" w:cs="Times New Roman"/>
          <w:sz w:val="28"/>
          <w:szCs w:val="28"/>
          <w:lang w:eastAsia="ru-RU"/>
        </w:rPr>
        <w:t>.</w:t>
      </w:r>
    </w:p>
    <w:p w14:paraId="4212AB54" w14:textId="07C3E6FF" w:rsidR="002552DD" w:rsidRPr="00E43F5C" w:rsidRDefault="005F099A" w:rsidP="005F099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3E25">
        <w:rPr>
          <w:rFonts w:ascii="Times New Roman" w:eastAsia="Times New Roman" w:hAnsi="Times New Roman" w:cs="Times New Roman"/>
          <w:sz w:val="28"/>
          <w:szCs w:val="28"/>
          <w:lang w:eastAsia="ru-RU"/>
        </w:rPr>
        <w:t xml:space="preserve">Дети с ОВЗ и дети-инвалиды получают дополнительное образование в учреждениях дополнительного образования </w:t>
      </w:r>
      <w:proofErr w:type="gramStart"/>
      <w:r w:rsidR="004F3E25">
        <w:rPr>
          <w:rFonts w:ascii="Times New Roman" w:eastAsia="Times New Roman" w:hAnsi="Times New Roman" w:cs="Times New Roman"/>
          <w:sz w:val="28"/>
          <w:szCs w:val="28"/>
          <w:lang w:eastAsia="ru-RU"/>
        </w:rPr>
        <w:t>округа,  а</w:t>
      </w:r>
      <w:proofErr w:type="gramEnd"/>
      <w:r w:rsidR="004F3E25">
        <w:rPr>
          <w:rFonts w:ascii="Times New Roman" w:eastAsia="Times New Roman" w:hAnsi="Times New Roman" w:cs="Times New Roman"/>
          <w:sz w:val="28"/>
          <w:szCs w:val="28"/>
          <w:lang w:eastAsia="ru-RU"/>
        </w:rPr>
        <w:t xml:space="preserve"> также в образовательных учреждениях, имеющих лицензию на реализацию программ дополнительного образования. </w:t>
      </w:r>
      <w:r w:rsidR="00107A95" w:rsidRPr="0008163A">
        <w:rPr>
          <w:rFonts w:ascii="Times New Roman" w:eastAsia="Times New Roman" w:hAnsi="Times New Roman" w:cs="Times New Roman"/>
          <w:sz w:val="28"/>
          <w:szCs w:val="28"/>
          <w:lang w:eastAsia="ru-RU"/>
        </w:rPr>
        <w:t>На базе УДО ДДТ обучаю</w:t>
      </w:r>
      <w:r w:rsidR="00F404ED" w:rsidRPr="0008163A">
        <w:rPr>
          <w:rFonts w:ascii="Times New Roman" w:eastAsia="Times New Roman" w:hAnsi="Times New Roman" w:cs="Times New Roman"/>
          <w:sz w:val="28"/>
          <w:szCs w:val="28"/>
          <w:lang w:eastAsia="ru-RU"/>
        </w:rPr>
        <w:t xml:space="preserve">тся </w:t>
      </w:r>
      <w:r w:rsidR="00107A95" w:rsidRPr="0008163A">
        <w:rPr>
          <w:rFonts w:ascii="Times New Roman" w:eastAsia="Times New Roman" w:hAnsi="Times New Roman" w:cs="Times New Roman"/>
          <w:sz w:val="28"/>
          <w:szCs w:val="28"/>
          <w:lang w:eastAsia="ru-RU"/>
        </w:rPr>
        <w:t>2 группы</w:t>
      </w:r>
      <w:r w:rsidR="00F404ED" w:rsidRPr="0008163A">
        <w:rPr>
          <w:rFonts w:ascii="Times New Roman" w:eastAsia="Times New Roman" w:hAnsi="Times New Roman" w:cs="Times New Roman"/>
          <w:sz w:val="28"/>
          <w:szCs w:val="28"/>
          <w:lang w:eastAsia="ru-RU"/>
        </w:rPr>
        <w:t xml:space="preserve"> </w:t>
      </w:r>
      <w:proofErr w:type="gramStart"/>
      <w:r w:rsidR="00F404ED" w:rsidRPr="0008163A">
        <w:rPr>
          <w:rFonts w:ascii="Times New Roman" w:eastAsia="Times New Roman" w:hAnsi="Times New Roman" w:cs="Times New Roman"/>
          <w:sz w:val="28"/>
          <w:szCs w:val="28"/>
          <w:lang w:eastAsia="ru-RU"/>
        </w:rPr>
        <w:t xml:space="preserve">детей  </w:t>
      </w:r>
      <w:r w:rsidR="00F404ED" w:rsidRPr="0008163A">
        <w:rPr>
          <w:rFonts w:ascii="Times New Roman" w:eastAsia="Times New Roman" w:hAnsi="Times New Roman" w:cs="Times New Roman"/>
          <w:color w:val="000000" w:themeColor="text1"/>
          <w:sz w:val="28"/>
          <w:szCs w:val="28"/>
          <w:lang w:eastAsia="ru-RU"/>
        </w:rPr>
        <w:t>(</w:t>
      </w:r>
      <w:proofErr w:type="gramEnd"/>
      <w:r w:rsidR="0015103C" w:rsidRPr="0008163A">
        <w:rPr>
          <w:rFonts w:ascii="Times New Roman" w:eastAsia="Times New Roman" w:hAnsi="Times New Roman" w:cs="Times New Roman"/>
          <w:color w:val="000000" w:themeColor="text1"/>
          <w:sz w:val="28"/>
          <w:szCs w:val="28"/>
          <w:lang w:eastAsia="ru-RU"/>
        </w:rPr>
        <w:t>3</w:t>
      </w:r>
      <w:r w:rsidR="00F404ED" w:rsidRPr="0008163A">
        <w:rPr>
          <w:rFonts w:ascii="Times New Roman" w:eastAsia="Times New Roman" w:hAnsi="Times New Roman" w:cs="Times New Roman"/>
          <w:color w:val="000000" w:themeColor="text1"/>
          <w:sz w:val="28"/>
          <w:szCs w:val="28"/>
          <w:lang w:eastAsia="ru-RU"/>
        </w:rPr>
        <w:t>2</w:t>
      </w:r>
      <w:r w:rsidR="002552DD" w:rsidRPr="0008163A">
        <w:rPr>
          <w:rFonts w:ascii="Times New Roman" w:eastAsia="Times New Roman" w:hAnsi="Times New Roman" w:cs="Times New Roman"/>
          <w:color w:val="000000" w:themeColor="text1"/>
          <w:sz w:val="28"/>
          <w:szCs w:val="28"/>
          <w:lang w:eastAsia="ru-RU"/>
        </w:rPr>
        <w:t xml:space="preserve"> </w:t>
      </w:r>
      <w:r w:rsidR="0015103C" w:rsidRPr="0008163A">
        <w:rPr>
          <w:rFonts w:ascii="Times New Roman" w:eastAsia="Times New Roman" w:hAnsi="Times New Roman" w:cs="Times New Roman"/>
          <w:color w:val="000000" w:themeColor="text1"/>
          <w:sz w:val="28"/>
          <w:szCs w:val="28"/>
          <w:lang w:eastAsia="ru-RU"/>
        </w:rPr>
        <w:t>ребенка</w:t>
      </w:r>
      <w:r w:rsidR="00F404ED" w:rsidRPr="0008163A">
        <w:rPr>
          <w:rFonts w:ascii="Times New Roman" w:eastAsia="Times New Roman" w:hAnsi="Times New Roman" w:cs="Times New Roman"/>
          <w:color w:val="000000" w:themeColor="text1"/>
          <w:sz w:val="28"/>
          <w:szCs w:val="28"/>
          <w:lang w:eastAsia="ru-RU"/>
        </w:rPr>
        <w:t xml:space="preserve">) </w:t>
      </w:r>
      <w:r w:rsidR="00F404ED" w:rsidRPr="0008163A">
        <w:rPr>
          <w:rFonts w:ascii="Times New Roman" w:eastAsia="Times New Roman" w:hAnsi="Times New Roman" w:cs="Times New Roman"/>
          <w:sz w:val="28"/>
          <w:szCs w:val="28"/>
          <w:lang w:eastAsia="ru-RU"/>
        </w:rPr>
        <w:t>с</w:t>
      </w:r>
      <w:r w:rsidR="00107A95" w:rsidRPr="0008163A">
        <w:rPr>
          <w:rFonts w:ascii="Times New Roman" w:eastAsia="Times New Roman" w:hAnsi="Times New Roman" w:cs="Times New Roman"/>
          <w:sz w:val="28"/>
          <w:szCs w:val="28"/>
          <w:lang w:eastAsia="ru-RU"/>
        </w:rPr>
        <w:t xml:space="preserve"> ОВЗ и с инвалидностью.</w:t>
      </w:r>
    </w:p>
    <w:p w14:paraId="175665AC" w14:textId="3F87846B" w:rsidR="00C206DF" w:rsidRDefault="00AF516A" w:rsidP="00C206DF">
      <w:pPr>
        <w:pBdr>
          <w:top w:val="nil"/>
          <w:left w:val="nil"/>
          <w:bottom w:val="nil"/>
          <w:right w:val="nil"/>
          <w:between w:val="nil"/>
          <w:bar w:val="nil"/>
        </w:pBdr>
        <w:spacing w:after="0"/>
        <w:ind w:firstLine="708"/>
        <w:jc w:val="both"/>
        <w:rPr>
          <w:rFonts w:ascii="Times New Roman" w:hAnsi="Times New Roman" w:cs="Times New Roman"/>
          <w:sz w:val="28"/>
          <w:szCs w:val="28"/>
        </w:rPr>
      </w:pPr>
      <w:r w:rsidRPr="00E43F5C">
        <w:rPr>
          <w:rFonts w:ascii="Times New Roman" w:hAnsi="Times New Roman" w:cs="Times New Roman"/>
          <w:sz w:val="28"/>
          <w:szCs w:val="28"/>
        </w:rPr>
        <w:t xml:space="preserve">Образование детей с ОВЗ и инвалидностью предусматривает создание для них специальной коррекционно-развивающей среды, обеспечивающей адекватные условия и равные с обычными детьми возможности для получения образования </w:t>
      </w:r>
      <w:r w:rsidR="004F0C98" w:rsidRPr="00E43F5C">
        <w:rPr>
          <w:rFonts w:ascii="Times New Roman" w:hAnsi="Times New Roman" w:cs="Times New Roman"/>
          <w:sz w:val="28"/>
          <w:szCs w:val="28"/>
        </w:rPr>
        <w:t xml:space="preserve">        </w:t>
      </w:r>
      <w:r w:rsidRPr="00E43F5C">
        <w:rPr>
          <w:rFonts w:ascii="Times New Roman" w:hAnsi="Times New Roman" w:cs="Times New Roman"/>
          <w:sz w:val="28"/>
          <w:szCs w:val="28"/>
        </w:rPr>
        <w:t>в пределах специальных образовательных стандартов, воспитания</w:t>
      </w:r>
      <w:r w:rsidR="004F3E25">
        <w:rPr>
          <w:rFonts w:ascii="Times New Roman" w:hAnsi="Times New Roman" w:cs="Times New Roman"/>
          <w:sz w:val="28"/>
          <w:szCs w:val="28"/>
        </w:rPr>
        <w:t>,</w:t>
      </w:r>
      <w:r w:rsidR="004F0C98" w:rsidRPr="00E43F5C">
        <w:rPr>
          <w:rFonts w:ascii="Times New Roman" w:hAnsi="Times New Roman" w:cs="Times New Roman"/>
          <w:sz w:val="28"/>
          <w:szCs w:val="28"/>
        </w:rPr>
        <w:t xml:space="preserve"> коррекцию нарушений </w:t>
      </w:r>
      <w:r w:rsidRPr="00E43F5C">
        <w:rPr>
          <w:rFonts w:ascii="Times New Roman" w:hAnsi="Times New Roman" w:cs="Times New Roman"/>
          <w:sz w:val="28"/>
          <w:szCs w:val="28"/>
        </w:rPr>
        <w:t>развития и социальную адаптацию.</w:t>
      </w:r>
      <w:r w:rsidR="007F4DFA" w:rsidRPr="00E43F5C">
        <w:rPr>
          <w:rFonts w:ascii="Times New Roman" w:hAnsi="Times New Roman" w:cs="Times New Roman"/>
          <w:sz w:val="28"/>
          <w:szCs w:val="28"/>
        </w:rPr>
        <w:t> </w:t>
      </w:r>
    </w:p>
    <w:p w14:paraId="777B30D8" w14:textId="688734C6" w:rsidR="00C206DF" w:rsidRPr="00D46D41" w:rsidRDefault="00C206DF" w:rsidP="00C206DF">
      <w:pPr>
        <w:pBdr>
          <w:top w:val="nil"/>
          <w:left w:val="nil"/>
          <w:bottom w:val="nil"/>
          <w:right w:val="nil"/>
          <w:between w:val="nil"/>
          <w:bar w:val="nil"/>
        </w:pBdr>
        <w:spacing w:after="0"/>
        <w:ind w:firstLine="708"/>
        <w:jc w:val="both"/>
        <w:rPr>
          <w:rFonts w:ascii="Times New Roman" w:hAnsi="Times New Roman" w:cs="Times New Roman"/>
          <w:bCs/>
          <w:sz w:val="28"/>
          <w:szCs w:val="28"/>
        </w:rPr>
      </w:pPr>
      <w:r w:rsidRPr="00D46D41">
        <w:rPr>
          <w:rFonts w:ascii="Times New Roman" w:hAnsi="Times New Roman" w:cs="Times New Roman"/>
          <w:bCs/>
          <w:sz w:val="28"/>
          <w:szCs w:val="28"/>
        </w:rPr>
        <w:t xml:space="preserve">В программе «Развитие образования и </w:t>
      </w:r>
      <w:proofErr w:type="gramStart"/>
      <w:r w:rsidRPr="00D46D41">
        <w:rPr>
          <w:rFonts w:ascii="Times New Roman" w:hAnsi="Times New Roman" w:cs="Times New Roman"/>
          <w:bCs/>
          <w:sz w:val="28"/>
          <w:szCs w:val="28"/>
        </w:rPr>
        <w:t>воспитания  детей</w:t>
      </w:r>
      <w:proofErr w:type="gramEnd"/>
      <w:r w:rsidRPr="00D46D41">
        <w:rPr>
          <w:rFonts w:ascii="Times New Roman" w:hAnsi="Times New Roman" w:cs="Times New Roman"/>
          <w:bCs/>
          <w:sz w:val="28"/>
          <w:szCs w:val="28"/>
        </w:rPr>
        <w:t xml:space="preserve"> на 2018-2022 годы» в целях обеспечения равных возможностей для детей-инвалидов,  предусмотрены мероприятия по созданию доступной среды в образовательных организациях Промышленновского муниципального округа. На эти мероприятия предусмотрено 238,175 тысяч рублей.</w:t>
      </w:r>
    </w:p>
    <w:p w14:paraId="4C0DCCB9" w14:textId="77777777" w:rsidR="00C206DF" w:rsidRPr="00D46D41" w:rsidRDefault="00C206DF" w:rsidP="00C206DF">
      <w:pPr>
        <w:pBdr>
          <w:top w:val="nil"/>
          <w:left w:val="nil"/>
          <w:bottom w:val="nil"/>
          <w:right w:val="nil"/>
          <w:between w:val="nil"/>
          <w:bar w:val="nil"/>
        </w:pBdr>
        <w:spacing w:after="0"/>
        <w:ind w:firstLine="708"/>
        <w:jc w:val="both"/>
        <w:rPr>
          <w:rFonts w:ascii="Times New Roman" w:hAnsi="Times New Roman" w:cs="Times New Roman"/>
          <w:bCs/>
          <w:sz w:val="28"/>
          <w:szCs w:val="28"/>
        </w:rPr>
      </w:pPr>
      <w:r w:rsidRPr="00D46D41">
        <w:rPr>
          <w:rFonts w:ascii="Times New Roman" w:hAnsi="Times New Roman" w:cs="Times New Roman"/>
          <w:bCs/>
          <w:sz w:val="28"/>
          <w:szCs w:val="28"/>
        </w:rPr>
        <w:lastRenderedPageBreak/>
        <w:t>Согласно п. 2.1 приложения к Постановлению администрации Промышленновского муниципального округа от 06.11.2020 № 1724-П «О внесении изменений в постановление администрации Промышленновского муниципального округа от 16.01.2020 № 59-П «Об обеспечении бесплатным двухразовым питанием обучающихся с ограниченными возможностями здоровья в муниципальных общеобразовательных организациях Промышленновского муниципального округа» (в редакции постановления от 05.10.2020 № 1556-П) учащиеся с ограниченными возможностями здоровья, обеспечиваются бесплатным двухразовым питанием по выбору (на сумму 57,86 рублей в день)». В случае возможности получения ребенком нескольких льгот по школьному питанию (п. 2.6 вышеуказанного приложения), родители (законные представители) обязаны выбрать только одну;</w:t>
      </w:r>
    </w:p>
    <w:p w14:paraId="4873B198" w14:textId="77777777" w:rsidR="00C206DF" w:rsidRPr="00D46D41" w:rsidRDefault="00C206DF" w:rsidP="00C206DF">
      <w:pPr>
        <w:pBdr>
          <w:top w:val="nil"/>
          <w:left w:val="nil"/>
          <w:bottom w:val="nil"/>
          <w:right w:val="nil"/>
          <w:between w:val="nil"/>
          <w:bar w:val="nil"/>
        </w:pBdr>
        <w:spacing w:after="0"/>
        <w:jc w:val="both"/>
        <w:rPr>
          <w:rFonts w:ascii="Times New Roman" w:hAnsi="Times New Roman" w:cs="Times New Roman"/>
          <w:bCs/>
          <w:sz w:val="28"/>
          <w:szCs w:val="28"/>
        </w:rPr>
      </w:pPr>
      <w:r w:rsidRPr="00D46D41">
        <w:rPr>
          <w:rFonts w:ascii="Times New Roman" w:hAnsi="Times New Roman" w:cs="Times New Roman"/>
          <w:bCs/>
          <w:sz w:val="28"/>
          <w:szCs w:val="28"/>
        </w:rPr>
        <w:t xml:space="preserve">- дети с ОВЗ получающие образование на дому обеспечиваются сухим пайком (набор продуктов), который определяется из 10 дневного меню образовательного учреждения (п. 2.9 вышеуказанного приложения). Стоимость набора продуктов питания ежемесячно утверждается руководителем образовательной организации и рассчитывается по формуле: C=n*m, где </w:t>
      </w:r>
    </w:p>
    <w:p w14:paraId="1970ECA3" w14:textId="77777777" w:rsidR="00C206DF" w:rsidRPr="00D46D41" w:rsidRDefault="00C206DF" w:rsidP="00C206DF">
      <w:pPr>
        <w:pBdr>
          <w:top w:val="nil"/>
          <w:left w:val="nil"/>
          <w:bottom w:val="nil"/>
          <w:right w:val="nil"/>
          <w:between w:val="nil"/>
          <w:bar w:val="nil"/>
        </w:pBdr>
        <w:spacing w:after="0"/>
        <w:jc w:val="both"/>
        <w:rPr>
          <w:rFonts w:ascii="Times New Roman" w:hAnsi="Times New Roman" w:cs="Times New Roman"/>
          <w:bCs/>
          <w:sz w:val="28"/>
          <w:szCs w:val="28"/>
        </w:rPr>
      </w:pPr>
      <w:r w:rsidRPr="00D46D41">
        <w:rPr>
          <w:rFonts w:ascii="Times New Roman" w:hAnsi="Times New Roman" w:cs="Times New Roman"/>
          <w:bCs/>
          <w:sz w:val="28"/>
          <w:szCs w:val="28"/>
        </w:rPr>
        <w:t>С-сумма стоимости набора продуктов питания</w:t>
      </w:r>
    </w:p>
    <w:p w14:paraId="1C32E995" w14:textId="77777777" w:rsidR="00C206DF" w:rsidRPr="00D46D41" w:rsidRDefault="00C206DF" w:rsidP="00C206DF">
      <w:pPr>
        <w:pBdr>
          <w:top w:val="nil"/>
          <w:left w:val="nil"/>
          <w:bottom w:val="nil"/>
          <w:right w:val="nil"/>
          <w:between w:val="nil"/>
          <w:bar w:val="nil"/>
        </w:pBdr>
        <w:spacing w:after="0"/>
        <w:jc w:val="both"/>
        <w:rPr>
          <w:rFonts w:ascii="Times New Roman" w:hAnsi="Times New Roman" w:cs="Times New Roman"/>
          <w:bCs/>
          <w:sz w:val="28"/>
          <w:szCs w:val="28"/>
        </w:rPr>
      </w:pPr>
      <w:r w:rsidRPr="00D46D41">
        <w:rPr>
          <w:rFonts w:ascii="Times New Roman" w:hAnsi="Times New Roman" w:cs="Times New Roman"/>
          <w:bCs/>
          <w:sz w:val="28"/>
          <w:szCs w:val="28"/>
        </w:rPr>
        <w:t>n-количество учебных дней в месяц,</w:t>
      </w:r>
    </w:p>
    <w:p w14:paraId="6837ADBA" w14:textId="77777777" w:rsidR="00C206DF" w:rsidRPr="00D46D41" w:rsidRDefault="00C206DF" w:rsidP="00C206DF">
      <w:pPr>
        <w:pBdr>
          <w:top w:val="nil"/>
          <w:left w:val="nil"/>
          <w:bottom w:val="nil"/>
          <w:right w:val="nil"/>
          <w:between w:val="nil"/>
          <w:bar w:val="nil"/>
        </w:pBdr>
        <w:spacing w:after="0"/>
        <w:jc w:val="both"/>
        <w:rPr>
          <w:rFonts w:ascii="Times New Roman" w:hAnsi="Times New Roman" w:cs="Times New Roman"/>
          <w:bCs/>
          <w:sz w:val="28"/>
          <w:szCs w:val="28"/>
        </w:rPr>
      </w:pPr>
      <w:r w:rsidRPr="00D46D41">
        <w:rPr>
          <w:rFonts w:ascii="Times New Roman" w:hAnsi="Times New Roman" w:cs="Times New Roman"/>
          <w:bCs/>
          <w:sz w:val="28"/>
          <w:szCs w:val="28"/>
        </w:rPr>
        <w:t>m-стоимость одного дня (57,86 рублей).</w:t>
      </w:r>
    </w:p>
    <w:p w14:paraId="54024B2A" w14:textId="72D9E637" w:rsidR="00C206DF" w:rsidRDefault="00C206DF" w:rsidP="00575CF8">
      <w:pPr>
        <w:pBdr>
          <w:top w:val="nil"/>
          <w:left w:val="nil"/>
          <w:bottom w:val="nil"/>
          <w:right w:val="nil"/>
          <w:between w:val="nil"/>
          <w:bar w:val="nil"/>
        </w:pBdr>
        <w:spacing w:after="0"/>
        <w:ind w:firstLine="708"/>
        <w:jc w:val="both"/>
        <w:rPr>
          <w:rFonts w:ascii="Times New Roman" w:hAnsi="Times New Roman" w:cs="Times New Roman"/>
          <w:bCs/>
          <w:sz w:val="28"/>
          <w:szCs w:val="28"/>
        </w:rPr>
      </w:pPr>
      <w:r w:rsidRPr="00D46D41">
        <w:rPr>
          <w:rFonts w:ascii="Times New Roman" w:hAnsi="Times New Roman" w:cs="Times New Roman"/>
          <w:bCs/>
          <w:sz w:val="28"/>
          <w:szCs w:val="28"/>
        </w:rPr>
        <w:t>Согласно п. 5.1 Порядка исчисления, установления, изменения и взимания размера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в бюджетных, автономных организациях Промышленновского муниципального района, утвержденного постановлением Администрации Промышленновского муниципального района № 130-П от 14.02.2017, а также на основании п. 3 статьи  65</w:t>
      </w:r>
      <w:r w:rsidRPr="00D46D41">
        <w:rPr>
          <w:rFonts w:ascii="Times New Roman" w:hAnsi="Times New Roman" w:cs="Times New Roman"/>
          <w:b/>
          <w:bCs/>
          <w:sz w:val="28"/>
          <w:szCs w:val="28"/>
        </w:rPr>
        <w:t xml:space="preserve">. </w:t>
      </w:r>
      <w:r w:rsidRPr="00D46D41">
        <w:rPr>
          <w:rFonts w:ascii="Times New Roman" w:hAnsi="Times New Roman" w:cs="Times New Roman"/>
          <w:bCs/>
          <w:sz w:val="28"/>
          <w:szCs w:val="28"/>
        </w:rPr>
        <w:t>Федерального закона от 29.12.2012 N 273-ФЗ "Об образовании в Российской Федерации" -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w:t>
      </w:r>
      <w:r w:rsidRPr="00D46D41">
        <w:rPr>
          <w:rFonts w:ascii="Times New Roman" w:hAnsi="Times New Roman" w:cs="Times New Roman"/>
          <w:bCs/>
          <w:sz w:val="28"/>
          <w:szCs w:val="28"/>
        </w:rPr>
        <w:lastRenderedPageBreak/>
        <w:t>пальных образовательных организациях, реализующих образовательную программу дошкольного образования, р</w:t>
      </w:r>
      <w:r w:rsidR="00575CF8">
        <w:rPr>
          <w:rFonts w:ascii="Times New Roman" w:hAnsi="Times New Roman" w:cs="Times New Roman"/>
          <w:bCs/>
          <w:sz w:val="28"/>
          <w:szCs w:val="28"/>
        </w:rPr>
        <w:t>одительская плата не взимается.</w:t>
      </w:r>
    </w:p>
    <w:p w14:paraId="444CE755" w14:textId="500F17E6" w:rsidR="00313619" w:rsidRDefault="00313619" w:rsidP="00575CF8">
      <w:pPr>
        <w:pBdr>
          <w:top w:val="nil"/>
          <w:left w:val="nil"/>
          <w:bottom w:val="nil"/>
          <w:right w:val="nil"/>
          <w:between w:val="nil"/>
          <w:bar w:val="nil"/>
        </w:pBd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Во всех школах (16) созданы Советы профилактики.</w:t>
      </w:r>
    </w:p>
    <w:p w14:paraId="2B420E7E" w14:textId="52F271CD" w:rsidR="00E61058" w:rsidRPr="00575CF8" w:rsidRDefault="00E61058" w:rsidP="00E61058">
      <w:pPr>
        <w:pBdr>
          <w:top w:val="nil"/>
          <w:left w:val="nil"/>
          <w:bottom w:val="nil"/>
          <w:right w:val="nil"/>
          <w:between w:val="nil"/>
          <w:bar w:val="nil"/>
        </w:pBd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Работа с родителями обучающихся </w:t>
      </w:r>
      <w:proofErr w:type="gramStart"/>
      <w:r>
        <w:rPr>
          <w:rFonts w:ascii="Times New Roman" w:hAnsi="Times New Roman" w:cs="Times New Roman"/>
          <w:bCs/>
          <w:sz w:val="28"/>
          <w:szCs w:val="28"/>
        </w:rPr>
        <w:t>с  ОВЗ</w:t>
      </w:r>
      <w:proofErr w:type="gramEnd"/>
      <w:r>
        <w:rPr>
          <w:rFonts w:ascii="Times New Roman" w:hAnsi="Times New Roman" w:cs="Times New Roman"/>
          <w:bCs/>
          <w:sz w:val="28"/>
          <w:szCs w:val="28"/>
        </w:rPr>
        <w:t xml:space="preserve"> осуществляется </w:t>
      </w:r>
      <w:r w:rsidR="00313619">
        <w:rPr>
          <w:rFonts w:ascii="Times New Roman" w:hAnsi="Times New Roman" w:cs="Times New Roman"/>
          <w:bCs/>
          <w:sz w:val="28"/>
          <w:szCs w:val="28"/>
        </w:rPr>
        <w:t xml:space="preserve">в соответствии с планами работы классных руководителей. Организована система </w:t>
      </w:r>
      <w:proofErr w:type="gramStart"/>
      <w:r w:rsidR="00313619">
        <w:rPr>
          <w:rFonts w:ascii="Times New Roman" w:hAnsi="Times New Roman" w:cs="Times New Roman"/>
          <w:bCs/>
          <w:sz w:val="28"/>
          <w:szCs w:val="28"/>
        </w:rPr>
        <w:t>взаимодейств</w:t>
      </w:r>
      <w:r w:rsidR="00132B5C">
        <w:rPr>
          <w:rFonts w:ascii="Times New Roman" w:hAnsi="Times New Roman" w:cs="Times New Roman"/>
          <w:bCs/>
          <w:sz w:val="28"/>
          <w:szCs w:val="28"/>
        </w:rPr>
        <w:t>ия  и</w:t>
      </w:r>
      <w:proofErr w:type="gramEnd"/>
      <w:r w:rsidR="00132B5C">
        <w:rPr>
          <w:rFonts w:ascii="Times New Roman" w:hAnsi="Times New Roman" w:cs="Times New Roman"/>
          <w:bCs/>
          <w:sz w:val="28"/>
          <w:szCs w:val="28"/>
        </w:rPr>
        <w:t xml:space="preserve"> поддержки образовательных учреждений</w:t>
      </w:r>
      <w:r w:rsidR="00313619">
        <w:rPr>
          <w:rFonts w:ascii="Times New Roman" w:hAnsi="Times New Roman" w:cs="Times New Roman"/>
          <w:bCs/>
          <w:sz w:val="28"/>
          <w:szCs w:val="28"/>
        </w:rPr>
        <w:t xml:space="preserve"> со стороны «внешних» социальных партнеров: ПМПК, органы социальной защиты</w:t>
      </w:r>
      <w:r w:rsidR="00132B5C">
        <w:rPr>
          <w:rFonts w:ascii="Times New Roman" w:hAnsi="Times New Roman" w:cs="Times New Roman"/>
          <w:bCs/>
          <w:sz w:val="28"/>
          <w:szCs w:val="28"/>
        </w:rPr>
        <w:t xml:space="preserve">, организация здравоохранения, МБУ </w:t>
      </w:r>
      <w:proofErr w:type="spellStart"/>
      <w:r w:rsidR="00132B5C">
        <w:rPr>
          <w:rFonts w:ascii="Times New Roman" w:hAnsi="Times New Roman" w:cs="Times New Roman"/>
          <w:bCs/>
          <w:sz w:val="28"/>
          <w:szCs w:val="28"/>
        </w:rPr>
        <w:t>ПМСс</w:t>
      </w:r>
      <w:proofErr w:type="spellEnd"/>
      <w:r w:rsidR="00132B5C">
        <w:rPr>
          <w:rFonts w:ascii="Times New Roman" w:hAnsi="Times New Roman" w:cs="Times New Roman"/>
          <w:bCs/>
          <w:sz w:val="28"/>
          <w:szCs w:val="28"/>
        </w:rPr>
        <w:t xml:space="preserve"> и др.</w:t>
      </w:r>
    </w:p>
    <w:p w14:paraId="01818527" w14:textId="1D50CAEA" w:rsidR="00E61058" w:rsidRDefault="00E61058" w:rsidP="00575CF8">
      <w:pPr>
        <w:pBdr>
          <w:top w:val="nil"/>
          <w:left w:val="nil"/>
          <w:bottom w:val="nil"/>
          <w:right w:val="nil"/>
          <w:between w:val="nil"/>
          <w:bar w:val="nil"/>
        </w:pBd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Рекомендации:</w:t>
      </w:r>
    </w:p>
    <w:p w14:paraId="3F8537CB" w14:textId="351AFA3A" w:rsidR="00E61058" w:rsidRDefault="00E61058" w:rsidP="00575CF8">
      <w:pPr>
        <w:pBdr>
          <w:top w:val="nil"/>
          <w:left w:val="nil"/>
          <w:bottom w:val="nil"/>
          <w:right w:val="nil"/>
          <w:between w:val="nil"/>
          <w:bar w:val="nil"/>
        </w:pBd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Руководителям образовательных организаций устранить замечания, выявленные в ходе мониторинга.</w:t>
      </w:r>
    </w:p>
    <w:p w14:paraId="39CE2981" w14:textId="1D9E8E41" w:rsidR="00E61058" w:rsidRDefault="00E61058" w:rsidP="00575CF8">
      <w:pPr>
        <w:pBdr>
          <w:top w:val="nil"/>
          <w:left w:val="nil"/>
          <w:bottom w:val="nil"/>
          <w:right w:val="nil"/>
          <w:between w:val="nil"/>
          <w:bar w:val="nil"/>
        </w:pBd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Привести в соответствие документацию психолого-педагогических консилиумов образовательных организаций. Срок до 15.04.2021 года.</w:t>
      </w:r>
    </w:p>
    <w:p w14:paraId="22547879" w14:textId="4BFCC3DA" w:rsidR="00E61058" w:rsidRDefault="00E61058" w:rsidP="00E61058">
      <w:pPr>
        <w:pBdr>
          <w:top w:val="nil"/>
          <w:left w:val="nil"/>
          <w:bottom w:val="nil"/>
          <w:right w:val="nil"/>
          <w:between w:val="nil"/>
          <w:bar w:val="nil"/>
        </w:pBd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Устранить замечания по ведению </w:t>
      </w:r>
      <w:r w:rsidR="004430BD">
        <w:rPr>
          <w:rFonts w:ascii="Times New Roman" w:hAnsi="Times New Roman" w:cs="Times New Roman"/>
          <w:bCs/>
          <w:sz w:val="28"/>
          <w:szCs w:val="28"/>
        </w:rPr>
        <w:t>школьной документации (</w:t>
      </w:r>
      <w:r>
        <w:rPr>
          <w:rFonts w:ascii="Times New Roman" w:hAnsi="Times New Roman" w:cs="Times New Roman"/>
          <w:bCs/>
          <w:sz w:val="28"/>
          <w:szCs w:val="28"/>
        </w:rPr>
        <w:t>журналов</w:t>
      </w:r>
      <w:r w:rsidR="004430BD">
        <w:rPr>
          <w:rFonts w:ascii="Times New Roman" w:hAnsi="Times New Roman" w:cs="Times New Roman"/>
          <w:bCs/>
          <w:sz w:val="28"/>
          <w:szCs w:val="28"/>
        </w:rPr>
        <w:t>) до 15.04</w:t>
      </w:r>
      <w:r>
        <w:rPr>
          <w:rFonts w:ascii="Times New Roman" w:hAnsi="Times New Roman" w:cs="Times New Roman"/>
          <w:bCs/>
          <w:sz w:val="28"/>
          <w:szCs w:val="28"/>
        </w:rPr>
        <w:t>.</w:t>
      </w:r>
      <w:r w:rsidR="004430BD">
        <w:rPr>
          <w:rFonts w:ascii="Times New Roman" w:hAnsi="Times New Roman" w:cs="Times New Roman"/>
          <w:bCs/>
          <w:sz w:val="28"/>
          <w:szCs w:val="28"/>
        </w:rPr>
        <w:t>2021 года.</w:t>
      </w:r>
    </w:p>
    <w:p w14:paraId="16462564" w14:textId="6A2308B9" w:rsidR="001815CC" w:rsidRDefault="001815CC" w:rsidP="00E61058">
      <w:pPr>
        <w:pBdr>
          <w:top w:val="nil"/>
          <w:left w:val="nil"/>
          <w:bottom w:val="nil"/>
          <w:right w:val="nil"/>
          <w:between w:val="nil"/>
          <w:bar w:val="nil"/>
        </w:pBdr>
        <w:spacing w:after="0"/>
        <w:jc w:val="both"/>
        <w:rPr>
          <w:rFonts w:ascii="Times New Roman" w:hAnsi="Times New Roman" w:cs="Times New Roman"/>
          <w:bCs/>
          <w:sz w:val="28"/>
          <w:szCs w:val="28"/>
        </w:rPr>
      </w:pPr>
      <w:r>
        <w:rPr>
          <w:rFonts w:ascii="Times New Roman" w:hAnsi="Times New Roman" w:cs="Times New Roman"/>
          <w:bCs/>
          <w:sz w:val="28"/>
          <w:szCs w:val="28"/>
        </w:rPr>
        <w:tab/>
        <w:t>Педагогических работников в МБОУ «</w:t>
      </w:r>
      <w:proofErr w:type="spellStart"/>
      <w:r>
        <w:rPr>
          <w:rFonts w:ascii="Times New Roman" w:hAnsi="Times New Roman" w:cs="Times New Roman"/>
          <w:bCs/>
          <w:sz w:val="28"/>
          <w:szCs w:val="28"/>
        </w:rPr>
        <w:t>Заринская</w:t>
      </w:r>
      <w:proofErr w:type="spellEnd"/>
      <w:r>
        <w:rPr>
          <w:rFonts w:ascii="Times New Roman" w:hAnsi="Times New Roman" w:cs="Times New Roman"/>
          <w:bCs/>
          <w:sz w:val="28"/>
          <w:szCs w:val="28"/>
        </w:rPr>
        <w:t xml:space="preserve"> СОШ им. </w:t>
      </w:r>
      <w:proofErr w:type="spellStart"/>
      <w:r>
        <w:rPr>
          <w:rFonts w:ascii="Times New Roman" w:hAnsi="Times New Roman" w:cs="Times New Roman"/>
          <w:bCs/>
          <w:sz w:val="28"/>
          <w:szCs w:val="28"/>
        </w:rPr>
        <w:t>М.А.Аверина</w:t>
      </w:r>
      <w:proofErr w:type="spellEnd"/>
      <w:r>
        <w:rPr>
          <w:rFonts w:ascii="Times New Roman" w:hAnsi="Times New Roman" w:cs="Times New Roman"/>
          <w:bCs/>
          <w:sz w:val="28"/>
          <w:szCs w:val="28"/>
        </w:rPr>
        <w:t xml:space="preserve">», не прошедших курсовую подготовку в течение последних трех лет, включить в план-график курсовой подготовки педагогических работников на 2021-2020 учебный год. </w:t>
      </w:r>
      <w:bookmarkStart w:id="0" w:name="_GoBack"/>
      <w:bookmarkEnd w:id="0"/>
    </w:p>
    <w:p w14:paraId="2C61B03C" w14:textId="77777777" w:rsidR="00575CF8" w:rsidRPr="00E43F5C" w:rsidRDefault="00575CF8" w:rsidP="00C206DF">
      <w:pPr>
        <w:widowControl w:val="0"/>
        <w:snapToGrid w:val="0"/>
        <w:spacing w:after="0"/>
        <w:ind w:firstLine="708"/>
        <w:jc w:val="both"/>
        <w:rPr>
          <w:rFonts w:ascii="Times New Roman" w:eastAsia="Times New Roman" w:hAnsi="Times New Roman" w:cs="Times New Roman"/>
          <w:sz w:val="28"/>
          <w:szCs w:val="20"/>
          <w:lang w:eastAsia="ru-RU"/>
        </w:rPr>
      </w:pPr>
    </w:p>
    <w:p w14:paraId="32B15326" w14:textId="77777777" w:rsidR="00C206DF" w:rsidRDefault="00C206DF">
      <w:pPr>
        <w:pBdr>
          <w:top w:val="nil"/>
          <w:left w:val="nil"/>
          <w:bottom w:val="nil"/>
          <w:right w:val="nil"/>
          <w:between w:val="nil"/>
          <w:bar w:val="nil"/>
        </w:pBdr>
        <w:spacing w:after="0"/>
        <w:jc w:val="both"/>
        <w:rPr>
          <w:rFonts w:ascii="Times New Roman" w:hAnsi="Times New Roman" w:cs="Times New Roman"/>
          <w:sz w:val="28"/>
          <w:szCs w:val="28"/>
        </w:rPr>
      </w:pPr>
    </w:p>
    <w:p w14:paraId="46460193" w14:textId="157DADDF" w:rsidR="007C17A0" w:rsidRDefault="007C17A0" w:rsidP="007C17A0">
      <w:pPr>
        <w:pBdr>
          <w:top w:val="nil"/>
          <w:left w:val="nil"/>
          <w:bottom w:val="nil"/>
          <w:right w:val="nil"/>
          <w:between w:val="nil"/>
          <w:bar w:val="nil"/>
        </w:pBdr>
        <w:spacing w:after="0"/>
        <w:jc w:val="right"/>
        <w:rPr>
          <w:rFonts w:ascii="Times New Roman" w:hAnsi="Times New Roman" w:cs="Times New Roman"/>
          <w:sz w:val="28"/>
          <w:szCs w:val="28"/>
        </w:rPr>
      </w:pPr>
      <w:r>
        <w:rPr>
          <w:rFonts w:ascii="Times New Roman" w:hAnsi="Times New Roman" w:cs="Times New Roman"/>
          <w:sz w:val="28"/>
          <w:szCs w:val="28"/>
        </w:rPr>
        <w:t xml:space="preserve">Заместитель начальника УО </w:t>
      </w:r>
    </w:p>
    <w:p w14:paraId="1183F88A" w14:textId="41B65231" w:rsidR="007C17A0" w:rsidRPr="00E43F5C" w:rsidRDefault="007C17A0" w:rsidP="007C17A0">
      <w:pPr>
        <w:pBdr>
          <w:top w:val="nil"/>
          <w:left w:val="nil"/>
          <w:bottom w:val="nil"/>
          <w:right w:val="nil"/>
          <w:between w:val="nil"/>
          <w:bar w:val="nil"/>
        </w:pBdr>
        <w:spacing w:after="0"/>
        <w:jc w:val="right"/>
        <w:rPr>
          <w:rFonts w:ascii="Times New Roman" w:hAnsi="Times New Roman" w:cs="Times New Roman"/>
          <w:sz w:val="28"/>
          <w:szCs w:val="28"/>
        </w:rPr>
      </w:pPr>
      <w:r>
        <w:rPr>
          <w:rFonts w:ascii="Times New Roman" w:hAnsi="Times New Roman" w:cs="Times New Roman"/>
          <w:sz w:val="28"/>
          <w:szCs w:val="28"/>
        </w:rPr>
        <w:t xml:space="preserve">Промышленновского муниципального округа И.И. </w:t>
      </w:r>
      <w:proofErr w:type="spellStart"/>
      <w:r>
        <w:rPr>
          <w:rFonts w:ascii="Times New Roman" w:hAnsi="Times New Roman" w:cs="Times New Roman"/>
          <w:sz w:val="28"/>
          <w:szCs w:val="28"/>
        </w:rPr>
        <w:t>Скорюпина</w:t>
      </w:r>
      <w:proofErr w:type="spellEnd"/>
    </w:p>
    <w:sectPr w:rsidR="007C17A0" w:rsidRPr="00E43F5C" w:rsidSect="007C17A0">
      <w:headerReference w:type="default" r:id="rId8"/>
      <w:pgSz w:w="11906" w:h="16838"/>
      <w:pgMar w:top="1134" w:right="567" w:bottom="709"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9453F" w14:textId="77777777" w:rsidR="001815CC" w:rsidRDefault="001815CC" w:rsidP="00C13A93">
      <w:pPr>
        <w:spacing w:after="0" w:line="240" w:lineRule="auto"/>
      </w:pPr>
      <w:r>
        <w:separator/>
      </w:r>
    </w:p>
  </w:endnote>
  <w:endnote w:type="continuationSeparator" w:id="0">
    <w:p w14:paraId="16F86A34" w14:textId="77777777" w:rsidR="001815CC" w:rsidRDefault="001815CC" w:rsidP="00C1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3EE28" w14:textId="77777777" w:rsidR="001815CC" w:rsidRDefault="001815CC" w:rsidP="00C13A93">
      <w:pPr>
        <w:spacing w:after="0" w:line="240" w:lineRule="auto"/>
      </w:pPr>
      <w:r>
        <w:separator/>
      </w:r>
    </w:p>
  </w:footnote>
  <w:footnote w:type="continuationSeparator" w:id="0">
    <w:p w14:paraId="75E9F10F" w14:textId="77777777" w:rsidR="001815CC" w:rsidRDefault="001815CC" w:rsidP="00C13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281924"/>
      <w:docPartObj>
        <w:docPartGallery w:val="Page Numbers (Top of Page)"/>
        <w:docPartUnique/>
      </w:docPartObj>
    </w:sdtPr>
    <w:sdtEndPr>
      <w:rPr>
        <w:rFonts w:ascii="Times New Roman" w:hAnsi="Times New Roman" w:cs="Times New Roman"/>
        <w:sz w:val="24"/>
        <w:szCs w:val="24"/>
      </w:rPr>
    </w:sdtEndPr>
    <w:sdtContent>
      <w:p w14:paraId="2011FBF0" w14:textId="36A345E5" w:rsidR="001815CC" w:rsidRPr="008226BC" w:rsidRDefault="001815CC">
        <w:pPr>
          <w:pStyle w:val="a5"/>
          <w:jc w:val="center"/>
          <w:rPr>
            <w:rFonts w:ascii="Times New Roman" w:hAnsi="Times New Roman" w:cs="Times New Roman"/>
            <w:sz w:val="24"/>
            <w:szCs w:val="24"/>
          </w:rPr>
        </w:pPr>
      </w:p>
    </w:sdtContent>
  </w:sdt>
  <w:p w14:paraId="1363E5F2" w14:textId="77777777" w:rsidR="001815CC" w:rsidRDefault="001815C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4"/>
    <w:lvl w:ilvl="0">
      <w:start w:val="1"/>
      <w:numFmt w:val="decimal"/>
      <w:lvlText w:val="%1."/>
      <w:lvlJc w:val="left"/>
      <w:pPr>
        <w:tabs>
          <w:tab w:val="num" w:pos="0"/>
        </w:tabs>
        <w:ind w:left="720" w:hanging="360"/>
      </w:pPr>
    </w:lvl>
    <w:lvl w:ilvl="1">
      <w:start w:val="2"/>
      <w:numFmt w:val="decimal"/>
      <w:lvlText w:val="%1.%2."/>
      <w:lvlJc w:val="left"/>
      <w:pPr>
        <w:tabs>
          <w:tab w:val="num" w:pos="0"/>
        </w:tabs>
        <w:ind w:left="2614" w:hanging="1200"/>
      </w:pPr>
      <w:rPr>
        <w:rFonts w:eastAsia="Calibri"/>
        <w:i/>
        <w:sz w:val="28"/>
      </w:rPr>
    </w:lvl>
    <w:lvl w:ilvl="2">
      <w:start w:val="1"/>
      <w:numFmt w:val="decimal"/>
      <w:lvlText w:val="%1.%2.%3."/>
      <w:lvlJc w:val="left"/>
      <w:pPr>
        <w:tabs>
          <w:tab w:val="num" w:pos="0"/>
        </w:tabs>
        <w:ind w:left="3668" w:hanging="1200"/>
      </w:pPr>
      <w:rPr>
        <w:rFonts w:eastAsia="Calibri"/>
        <w:i/>
        <w:sz w:val="28"/>
      </w:rPr>
    </w:lvl>
    <w:lvl w:ilvl="3">
      <w:start w:val="1"/>
      <w:numFmt w:val="decimal"/>
      <w:lvlText w:val="%1.%2.%3.%4."/>
      <w:lvlJc w:val="left"/>
      <w:pPr>
        <w:tabs>
          <w:tab w:val="num" w:pos="0"/>
        </w:tabs>
        <w:ind w:left="4722" w:hanging="1200"/>
      </w:pPr>
      <w:rPr>
        <w:rFonts w:eastAsia="Calibri"/>
        <w:i/>
        <w:sz w:val="28"/>
      </w:rPr>
    </w:lvl>
    <w:lvl w:ilvl="4">
      <w:start w:val="1"/>
      <w:numFmt w:val="decimal"/>
      <w:lvlText w:val="%1.%2.%3.%4.%5."/>
      <w:lvlJc w:val="left"/>
      <w:pPr>
        <w:tabs>
          <w:tab w:val="num" w:pos="0"/>
        </w:tabs>
        <w:ind w:left="5776" w:hanging="1200"/>
      </w:pPr>
      <w:rPr>
        <w:rFonts w:eastAsia="Calibri"/>
        <w:i/>
        <w:sz w:val="28"/>
      </w:rPr>
    </w:lvl>
    <w:lvl w:ilvl="5">
      <w:start w:val="1"/>
      <w:numFmt w:val="decimal"/>
      <w:lvlText w:val="%1.%2.%3.%4.%5.%6."/>
      <w:lvlJc w:val="left"/>
      <w:pPr>
        <w:tabs>
          <w:tab w:val="num" w:pos="0"/>
        </w:tabs>
        <w:ind w:left="7070" w:hanging="1440"/>
      </w:pPr>
      <w:rPr>
        <w:rFonts w:eastAsia="Calibri"/>
        <w:i/>
        <w:sz w:val="28"/>
      </w:rPr>
    </w:lvl>
    <w:lvl w:ilvl="6">
      <w:start w:val="1"/>
      <w:numFmt w:val="decimal"/>
      <w:lvlText w:val="%1.%2.%3.%4.%5.%6.%7."/>
      <w:lvlJc w:val="left"/>
      <w:pPr>
        <w:tabs>
          <w:tab w:val="num" w:pos="0"/>
        </w:tabs>
        <w:ind w:left="8484" w:hanging="1800"/>
      </w:pPr>
      <w:rPr>
        <w:rFonts w:eastAsia="Calibri"/>
        <w:i/>
        <w:sz w:val="28"/>
      </w:rPr>
    </w:lvl>
    <w:lvl w:ilvl="7">
      <w:start w:val="1"/>
      <w:numFmt w:val="decimal"/>
      <w:lvlText w:val="%1.%2.%3.%4.%5.%6.%7.%8."/>
      <w:lvlJc w:val="left"/>
      <w:pPr>
        <w:tabs>
          <w:tab w:val="num" w:pos="0"/>
        </w:tabs>
        <w:ind w:left="9538" w:hanging="1800"/>
      </w:pPr>
      <w:rPr>
        <w:rFonts w:eastAsia="Calibri"/>
        <w:i/>
        <w:sz w:val="28"/>
      </w:rPr>
    </w:lvl>
    <w:lvl w:ilvl="8">
      <w:start w:val="1"/>
      <w:numFmt w:val="decimal"/>
      <w:lvlText w:val="%1.%2.%3.%4.%5.%6.%7.%8.%9."/>
      <w:lvlJc w:val="left"/>
      <w:pPr>
        <w:tabs>
          <w:tab w:val="num" w:pos="0"/>
        </w:tabs>
        <w:ind w:left="10952" w:hanging="2160"/>
      </w:pPr>
      <w:rPr>
        <w:rFonts w:eastAsia="Calibri"/>
        <w:i/>
        <w:sz w:val="28"/>
      </w:rPr>
    </w:lvl>
  </w:abstractNum>
  <w:abstractNum w:abstractNumId="1">
    <w:nsid w:val="049C796E"/>
    <w:multiLevelType w:val="hybridMultilevel"/>
    <w:tmpl w:val="363C0144"/>
    <w:lvl w:ilvl="0" w:tplc="2954E2B0">
      <w:start w:val="2022"/>
      <w:numFmt w:val="decimal"/>
      <w:lvlText w:val="%1"/>
      <w:lvlJc w:val="left"/>
      <w:pPr>
        <w:ind w:left="846" w:hanging="4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E5D4452"/>
    <w:multiLevelType w:val="multilevel"/>
    <w:tmpl w:val="8708D400"/>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10247A6E"/>
    <w:multiLevelType w:val="hybridMultilevel"/>
    <w:tmpl w:val="E4122AD6"/>
    <w:lvl w:ilvl="0" w:tplc="690EB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611A8B"/>
    <w:multiLevelType w:val="hybridMultilevel"/>
    <w:tmpl w:val="18F4A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DE616C"/>
    <w:multiLevelType w:val="hybridMultilevel"/>
    <w:tmpl w:val="AB1E2AE4"/>
    <w:lvl w:ilvl="0" w:tplc="4F34F7E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204FDE"/>
    <w:multiLevelType w:val="multilevel"/>
    <w:tmpl w:val="81040D14"/>
    <w:lvl w:ilvl="0">
      <w:start w:val="3"/>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49174073"/>
    <w:multiLevelType w:val="hybridMultilevel"/>
    <w:tmpl w:val="880485E8"/>
    <w:lvl w:ilvl="0" w:tplc="AD82CF3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835E60"/>
    <w:multiLevelType w:val="hybridMultilevel"/>
    <w:tmpl w:val="C5805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5A212E"/>
    <w:multiLevelType w:val="hybridMultilevel"/>
    <w:tmpl w:val="EE0AB256"/>
    <w:lvl w:ilvl="0" w:tplc="3EF80DDA">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E21BBC"/>
    <w:multiLevelType w:val="multilevel"/>
    <w:tmpl w:val="7A4409FA"/>
    <w:lvl w:ilvl="0">
      <w:start w:val="1"/>
      <w:numFmt w:val="decimal"/>
      <w:lvlText w:val="%1."/>
      <w:lvlJc w:val="left"/>
      <w:pPr>
        <w:ind w:left="2487" w:hanging="360"/>
      </w:pPr>
      <w:rPr>
        <w:rFonts w:hint="default"/>
        <w:b/>
      </w:rPr>
    </w:lvl>
    <w:lvl w:ilvl="1">
      <w:start w:val="2"/>
      <w:numFmt w:val="decimal"/>
      <w:isLgl/>
      <w:lvlText w:val="%1.%2."/>
      <w:lvlJc w:val="left"/>
      <w:pPr>
        <w:ind w:left="2614" w:hanging="1200"/>
      </w:pPr>
      <w:rPr>
        <w:rFonts w:eastAsiaTheme="minorHAnsi" w:hint="default"/>
        <w:i/>
        <w:sz w:val="28"/>
      </w:rPr>
    </w:lvl>
    <w:lvl w:ilvl="2">
      <w:start w:val="1"/>
      <w:numFmt w:val="decimal"/>
      <w:isLgl/>
      <w:lvlText w:val="%1.%2.%3."/>
      <w:lvlJc w:val="left"/>
      <w:pPr>
        <w:ind w:left="3668" w:hanging="1200"/>
      </w:pPr>
      <w:rPr>
        <w:rFonts w:eastAsiaTheme="minorHAnsi" w:hint="default"/>
        <w:i/>
        <w:sz w:val="28"/>
      </w:rPr>
    </w:lvl>
    <w:lvl w:ilvl="3">
      <w:start w:val="1"/>
      <w:numFmt w:val="decimal"/>
      <w:isLgl/>
      <w:lvlText w:val="%1.%2.%3.%4."/>
      <w:lvlJc w:val="left"/>
      <w:pPr>
        <w:ind w:left="4722" w:hanging="1200"/>
      </w:pPr>
      <w:rPr>
        <w:rFonts w:eastAsiaTheme="minorHAnsi" w:hint="default"/>
        <w:i/>
        <w:sz w:val="28"/>
      </w:rPr>
    </w:lvl>
    <w:lvl w:ilvl="4">
      <w:start w:val="1"/>
      <w:numFmt w:val="decimal"/>
      <w:isLgl/>
      <w:lvlText w:val="%1.%2.%3.%4.%5."/>
      <w:lvlJc w:val="left"/>
      <w:pPr>
        <w:ind w:left="5776" w:hanging="1200"/>
      </w:pPr>
      <w:rPr>
        <w:rFonts w:eastAsiaTheme="minorHAnsi" w:hint="default"/>
        <w:i/>
        <w:sz w:val="28"/>
      </w:rPr>
    </w:lvl>
    <w:lvl w:ilvl="5">
      <w:start w:val="1"/>
      <w:numFmt w:val="decimal"/>
      <w:isLgl/>
      <w:lvlText w:val="%1.%2.%3.%4.%5.%6."/>
      <w:lvlJc w:val="left"/>
      <w:pPr>
        <w:ind w:left="7070" w:hanging="1440"/>
      </w:pPr>
      <w:rPr>
        <w:rFonts w:eastAsiaTheme="minorHAnsi" w:hint="default"/>
        <w:i/>
        <w:sz w:val="28"/>
      </w:rPr>
    </w:lvl>
    <w:lvl w:ilvl="6">
      <w:start w:val="1"/>
      <w:numFmt w:val="decimal"/>
      <w:isLgl/>
      <w:lvlText w:val="%1.%2.%3.%4.%5.%6.%7."/>
      <w:lvlJc w:val="left"/>
      <w:pPr>
        <w:ind w:left="8484" w:hanging="1800"/>
      </w:pPr>
      <w:rPr>
        <w:rFonts w:eastAsiaTheme="minorHAnsi" w:hint="default"/>
        <w:i/>
        <w:sz w:val="28"/>
      </w:rPr>
    </w:lvl>
    <w:lvl w:ilvl="7">
      <w:start w:val="1"/>
      <w:numFmt w:val="decimal"/>
      <w:isLgl/>
      <w:lvlText w:val="%1.%2.%3.%4.%5.%6.%7.%8."/>
      <w:lvlJc w:val="left"/>
      <w:pPr>
        <w:ind w:left="9538" w:hanging="1800"/>
      </w:pPr>
      <w:rPr>
        <w:rFonts w:eastAsiaTheme="minorHAnsi" w:hint="default"/>
        <w:i/>
        <w:sz w:val="28"/>
      </w:rPr>
    </w:lvl>
    <w:lvl w:ilvl="8">
      <w:start w:val="1"/>
      <w:numFmt w:val="decimal"/>
      <w:isLgl/>
      <w:lvlText w:val="%1.%2.%3.%4.%5.%6.%7.%8.%9."/>
      <w:lvlJc w:val="left"/>
      <w:pPr>
        <w:ind w:left="10952" w:hanging="2160"/>
      </w:pPr>
      <w:rPr>
        <w:rFonts w:eastAsiaTheme="minorHAnsi" w:hint="default"/>
        <w:i/>
        <w:sz w:val="28"/>
      </w:rPr>
    </w:lvl>
  </w:abstractNum>
  <w:abstractNum w:abstractNumId="11">
    <w:nsid w:val="5B6920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E825F02"/>
    <w:multiLevelType w:val="hybridMultilevel"/>
    <w:tmpl w:val="26BC4794"/>
    <w:lvl w:ilvl="0" w:tplc="C166E7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83C24AB"/>
    <w:multiLevelType w:val="hybridMultilevel"/>
    <w:tmpl w:val="CC903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BE19C3"/>
    <w:multiLevelType w:val="hybridMultilevel"/>
    <w:tmpl w:val="E12C04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FC0DF0"/>
    <w:multiLevelType w:val="hybridMultilevel"/>
    <w:tmpl w:val="DFD0E094"/>
    <w:lvl w:ilvl="0" w:tplc="3C5AD7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8A8112D"/>
    <w:multiLevelType w:val="multilevel"/>
    <w:tmpl w:val="AA1EE92C"/>
    <w:lvl w:ilvl="0">
      <w:start w:val="1"/>
      <w:numFmt w:val="decimal"/>
      <w:lvlText w:val="%1."/>
      <w:lvlJc w:val="left"/>
      <w:pPr>
        <w:ind w:left="1069"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F82021F"/>
    <w:multiLevelType w:val="multilevel"/>
    <w:tmpl w:val="3490ECD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2"/>
  </w:num>
  <w:num w:numId="3">
    <w:abstractNumId w:val="12"/>
  </w:num>
  <w:num w:numId="4">
    <w:abstractNumId w:val="10"/>
  </w:num>
  <w:num w:numId="5">
    <w:abstractNumId w:val="5"/>
  </w:num>
  <w:num w:numId="6">
    <w:abstractNumId w:val="12"/>
  </w:num>
  <w:num w:numId="7">
    <w:abstractNumId w:val="9"/>
  </w:num>
  <w:num w:numId="8">
    <w:abstractNumId w:val="4"/>
  </w:num>
  <w:num w:numId="9">
    <w:abstractNumId w:val="13"/>
  </w:num>
  <w:num w:numId="10">
    <w:abstractNumId w:val="8"/>
  </w:num>
  <w:num w:numId="11">
    <w:abstractNumId w:val="7"/>
  </w:num>
  <w:num w:numId="12">
    <w:abstractNumId w:val="1"/>
  </w:num>
  <w:num w:numId="1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6"/>
  </w:num>
  <w:num w:numId="21">
    <w:abstractNumId w:val="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69"/>
    <w:rsid w:val="00000E2E"/>
    <w:rsid w:val="000014EE"/>
    <w:rsid w:val="00005C57"/>
    <w:rsid w:val="00011F98"/>
    <w:rsid w:val="000121DE"/>
    <w:rsid w:val="00012392"/>
    <w:rsid w:val="00015D01"/>
    <w:rsid w:val="00023A53"/>
    <w:rsid w:val="000242F2"/>
    <w:rsid w:val="000271C5"/>
    <w:rsid w:val="00031195"/>
    <w:rsid w:val="00032656"/>
    <w:rsid w:val="00036008"/>
    <w:rsid w:val="000521CA"/>
    <w:rsid w:val="00056324"/>
    <w:rsid w:val="00057B51"/>
    <w:rsid w:val="0006082E"/>
    <w:rsid w:val="00064292"/>
    <w:rsid w:val="00074006"/>
    <w:rsid w:val="00074F09"/>
    <w:rsid w:val="00075C47"/>
    <w:rsid w:val="00076824"/>
    <w:rsid w:val="00077E81"/>
    <w:rsid w:val="00080521"/>
    <w:rsid w:val="0008163A"/>
    <w:rsid w:val="000873EA"/>
    <w:rsid w:val="000A13D5"/>
    <w:rsid w:val="000A563C"/>
    <w:rsid w:val="000A6340"/>
    <w:rsid w:val="000C14BD"/>
    <w:rsid w:val="000C2066"/>
    <w:rsid w:val="000C476D"/>
    <w:rsid w:val="000C522E"/>
    <w:rsid w:val="000C6394"/>
    <w:rsid w:val="000D6633"/>
    <w:rsid w:val="000E6CF0"/>
    <w:rsid w:val="000F4D82"/>
    <w:rsid w:val="000F6A4F"/>
    <w:rsid w:val="000F73EC"/>
    <w:rsid w:val="001008EC"/>
    <w:rsid w:val="00103D07"/>
    <w:rsid w:val="00107A95"/>
    <w:rsid w:val="00112909"/>
    <w:rsid w:val="0011298F"/>
    <w:rsid w:val="00112E87"/>
    <w:rsid w:val="00117855"/>
    <w:rsid w:val="00117D1D"/>
    <w:rsid w:val="001221E5"/>
    <w:rsid w:val="00122ED3"/>
    <w:rsid w:val="00122F64"/>
    <w:rsid w:val="00123774"/>
    <w:rsid w:val="0012744E"/>
    <w:rsid w:val="00127C0B"/>
    <w:rsid w:val="00127EDC"/>
    <w:rsid w:val="00132313"/>
    <w:rsid w:val="00132B5C"/>
    <w:rsid w:val="00133E90"/>
    <w:rsid w:val="00134EAF"/>
    <w:rsid w:val="00135511"/>
    <w:rsid w:val="001359AF"/>
    <w:rsid w:val="00142FB7"/>
    <w:rsid w:val="00143856"/>
    <w:rsid w:val="00145338"/>
    <w:rsid w:val="001472BD"/>
    <w:rsid w:val="00147C00"/>
    <w:rsid w:val="0015103C"/>
    <w:rsid w:val="00152103"/>
    <w:rsid w:val="001609C3"/>
    <w:rsid w:val="00164E97"/>
    <w:rsid w:val="00167103"/>
    <w:rsid w:val="001672D4"/>
    <w:rsid w:val="00171443"/>
    <w:rsid w:val="00172BD0"/>
    <w:rsid w:val="0017407B"/>
    <w:rsid w:val="00175BD1"/>
    <w:rsid w:val="001815CC"/>
    <w:rsid w:val="00185882"/>
    <w:rsid w:val="00187C44"/>
    <w:rsid w:val="00194495"/>
    <w:rsid w:val="001945A8"/>
    <w:rsid w:val="00194A5C"/>
    <w:rsid w:val="00197653"/>
    <w:rsid w:val="001B0325"/>
    <w:rsid w:val="001B1008"/>
    <w:rsid w:val="001B34E8"/>
    <w:rsid w:val="001C0721"/>
    <w:rsid w:val="001C43AC"/>
    <w:rsid w:val="001C7F81"/>
    <w:rsid w:val="001D3957"/>
    <w:rsid w:val="002037A6"/>
    <w:rsid w:val="00215507"/>
    <w:rsid w:val="00217021"/>
    <w:rsid w:val="00217D91"/>
    <w:rsid w:val="00223003"/>
    <w:rsid w:val="0022769E"/>
    <w:rsid w:val="00227D7D"/>
    <w:rsid w:val="00233AFA"/>
    <w:rsid w:val="00237218"/>
    <w:rsid w:val="00237C74"/>
    <w:rsid w:val="0024220D"/>
    <w:rsid w:val="00245DF0"/>
    <w:rsid w:val="002501E4"/>
    <w:rsid w:val="00250E5A"/>
    <w:rsid w:val="0025166F"/>
    <w:rsid w:val="002529BC"/>
    <w:rsid w:val="002543DA"/>
    <w:rsid w:val="00254DC5"/>
    <w:rsid w:val="002552DD"/>
    <w:rsid w:val="0026507E"/>
    <w:rsid w:val="0026659E"/>
    <w:rsid w:val="002677E1"/>
    <w:rsid w:val="00270123"/>
    <w:rsid w:val="00272120"/>
    <w:rsid w:val="00272E5B"/>
    <w:rsid w:val="00274D77"/>
    <w:rsid w:val="002751C4"/>
    <w:rsid w:val="002930C6"/>
    <w:rsid w:val="00294125"/>
    <w:rsid w:val="00295A48"/>
    <w:rsid w:val="002A0CCD"/>
    <w:rsid w:val="002A3639"/>
    <w:rsid w:val="002A3782"/>
    <w:rsid w:val="002A45A8"/>
    <w:rsid w:val="002A57ED"/>
    <w:rsid w:val="002B7039"/>
    <w:rsid w:val="002C1E09"/>
    <w:rsid w:val="002C4BE7"/>
    <w:rsid w:val="002C6683"/>
    <w:rsid w:val="002C6E4A"/>
    <w:rsid w:val="002D11E3"/>
    <w:rsid w:val="002D2F04"/>
    <w:rsid w:val="002D3855"/>
    <w:rsid w:val="002D4E92"/>
    <w:rsid w:val="002D6E63"/>
    <w:rsid w:val="002D7982"/>
    <w:rsid w:val="002E01A7"/>
    <w:rsid w:val="002E3FD5"/>
    <w:rsid w:val="002E5D8D"/>
    <w:rsid w:val="002E6586"/>
    <w:rsid w:val="002E7A53"/>
    <w:rsid w:val="002F24D3"/>
    <w:rsid w:val="002F4339"/>
    <w:rsid w:val="002F724A"/>
    <w:rsid w:val="00300740"/>
    <w:rsid w:val="003102FD"/>
    <w:rsid w:val="003104F4"/>
    <w:rsid w:val="00313619"/>
    <w:rsid w:val="00314047"/>
    <w:rsid w:val="003155FA"/>
    <w:rsid w:val="003157AE"/>
    <w:rsid w:val="0031761F"/>
    <w:rsid w:val="00320BB5"/>
    <w:rsid w:val="003211DD"/>
    <w:rsid w:val="0032540E"/>
    <w:rsid w:val="00333CD3"/>
    <w:rsid w:val="003340AA"/>
    <w:rsid w:val="00335351"/>
    <w:rsid w:val="003401AE"/>
    <w:rsid w:val="00341CF4"/>
    <w:rsid w:val="00342ED4"/>
    <w:rsid w:val="0034648B"/>
    <w:rsid w:val="00347386"/>
    <w:rsid w:val="00355005"/>
    <w:rsid w:val="00357760"/>
    <w:rsid w:val="00371676"/>
    <w:rsid w:val="00380082"/>
    <w:rsid w:val="00381AFC"/>
    <w:rsid w:val="00381BB9"/>
    <w:rsid w:val="00381C4B"/>
    <w:rsid w:val="00381D02"/>
    <w:rsid w:val="00382430"/>
    <w:rsid w:val="00382D76"/>
    <w:rsid w:val="00384110"/>
    <w:rsid w:val="00384F5F"/>
    <w:rsid w:val="00390C28"/>
    <w:rsid w:val="00391823"/>
    <w:rsid w:val="003935AD"/>
    <w:rsid w:val="00393A7A"/>
    <w:rsid w:val="003A2A77"/>
    <w:rsid w:val="003A3494"/>
    <w:rsid w:val="003A5F3A"/>
    <w:rsid w:val="003A6899"/>
    <w:rsid w:val="003B0044"/>
    <w:rsid w:val="003B092C"/>
    <w:rsid w:val="003B2C09"/>
    <w:rsid w:val="003B58A7"/>
    <w:rsid w:val="003B7BBF"/>
    <w:rsid w:val="003C2AE7"/>
    <w:rsid w:val="003C2E3A"/>
    <w:rsid w:val="003C3D34"/>
    <w:rsid w:val="003D60D2"/>
    <w:rsid w:val="003E11FB"/>
    <w:rsid w:val="003E18B9"/>
    <w:rsid w:val="003E67EC"/>
    <w:rsid w:val="003E7D55"/>
    <w:rsid w:val="003F11B6"/>
    <w:rsid w:val="00400FE3"/>
    <w:rsid w:val="004017DB"/>
    <w:rsid w:val="00401F79"/>
    <w:rsid w:val="00401FA6"/>
    <w:rsid w:val="0040342D"/>
    <w:rsid w:val="004104F8"/>
    <w:rsid w:val="0041077E"/>
    <w:rsid w:val="004115EC"/>
    <w:rsid w:val="00414461"/>
    <w:rsid w:val="00416623"/>
    <w:rsid w:val="00416BEB"/>
    <w:rsid w:val="00422226"/>
    <w:rsid w:val="00423ACF"/>
    <w:rsid w:val="00425037"/>
    <w:rsid w:val="004255F3"/>
    <w:rsid w:val="00427344"/>
    <w:rsid w:val="00431B08"/>
    <w:rsid w:val="004320C3"/>
    <w:rsid w:val="004349F3"/>
    <w:rsid w:val="00441C8F"/>
    <w:rsid w:val="004430BD"/>
    <w:rsid w:val="00444DC1"/>
    <w:rsid w:val="004462EB"/>
    <w:rsid w:val="004471D2"/>
    <w:rsid w:val="00450790"/>
    <w:rsid w:val="00453E2A"/>
    <w:rsid w:val="00460282"/>
    <w:rsid w:val="004602D5"/>
    <w:rsid w:val="00460521"/>
    <w:rsid w:val="00462CAE"/>
    <w:rsid w:val="00475EF0"/>
    <w:rsid w:val="00476312"/>
    <w:rsid w:val="00476C45"/>
    <w:rsid w:val="00480DE3"/>
    <w:rsid w:val="004958C8"/>
    <w:rsid w:val="004A05F2"/>
    <w:rsid w:val="004A3363"/>
    <w:rsid w:val="004A5316"/>
    <w:rsid w:val="004A5547"/>
    <w:rsid w:val="004B173C"/>
    <w:rsid w:val="004B2619"/>
    <w:rsid w:val="004B27BB"/>
    <w:rsid w:val="004B479E"/>
    <w:rsid w:val="004C1A32"/>
    <w:rsid w:val="004C5485"/>
    <w:rsid w:val="004C5FCA"/>
    <w:rsid w:val="004C6CBA"/>
    <w:rsid w:val="004E27F8"/>
    <w:rsid w:val="004E4115"/>
    <w:rsid w:val="004F0C98"/>
    <w:rsid w:val="004F11DC"/>
    <w:rsid w:val="004F3E25"/>
    <w:rsid w:val="00500CA4"/>
    <w:rsid w:val="0050261A"/>
    <w:rsid w:val="00514FCF"/>
    <w:rsid w:val="00517010"/>
    <w:rsid w:val="00527981"/>
    <w:rsid w:val="00531DCC"/>
    <w:rsid w:val="00532690"/>
    <w:rsid w:val="00533319"/>
    <w:rsid w:val="00533538"/>
    <w:rsid w:val="005352E1"/>
    <w:rsid w:val="00535C8E"/>
    <w:rsid w:val="00537539"/>
    <w:rsid w:val="0054076C"/>
    <w:rsid w:val="0054180A"/>
    <w:rsid w:val="00541C06"/>
    <w:rsid w:val="0054506E"/>
    <w:rsid w:val="00545688"/>
    <w:rsid w:val="00550CE4"/>
    <w:rsid w:val="00554AC8"/>
    <w:rsid w:val="00554B10"/>
    <w:rsid w:val="00560848"/>
    <w:rsid w:val="005624BA"/>
    <w:rsid w:val="005666FE"/>
    <w:rsid w:val="00570DCB"/>
    <w:rsid w:val="005715CA"/>
    <w:rsid w:val="00575CF8"/>
    <w:rsid w:val="005825B2"/>
    <w:rsid w:val="00590C73"/>
    <w:rsid w:val="00590EAD"/>
    <w:rsid w:val="00594815"/>
    <w:rsid w:val="00595AAC"/>
    <w:rsid w:val="005A293C"/>
    <w:rsid w:val="005A77A8"/>
    <w:rsid w:val="005B3081"/>
    <w:rsid w:val="005D210F"/>
    <w:rsid w:val="005D4D14"/>
    <w:rsid w:val="005D7441"/>
    <w:rsid w:val="005D7AC6"/>
    <w:rsid w:val="005E0687"/>
    <w:rsid w:val="005E36C6"/>
    <w:rsid w:val="005E4F92"/>
    <w:rsid w:val="005E6EDE"/>
    <w:rsid w:val="005F099A"/>
    <w:rsid w:val="005F29E0"/>
    <w:rsid w:val="005F633B"/>
    <w:rsid w:val="005F74E0"/>
    <w:rsid w:val="00600142"/>
    <w:rsid w:val="00600A4A"/>
    <w:rsid w:val="00601F6E"/>
    <w:rsid w:val="00603276"/>
    <w:rsid w:val="00603FF1"/>
    <w:rsid w:val="00605A01"/>
    <w:rsid w:val="00606D4B"/>
    <w:rsid w:val="006100B4"/>
    <w:rsid w:val="00610A35"/>
    <w:rsid w:val="00614335"/>
    <w:rsid w:val="00630665"/>
    <w:rsid w:val="0063387E"/>
    <w:rsid w:val="00640023"/>
    <w:rsid w:val="00650530"/>
    <w:rsid w:val="00652917"/>
    <w:rsid w:val="00656D93"/>
    <w:rsid w:val="00657E46"/>
    <w:rsid w:val="006676D9"/>
    <w:rsid w:val="006703EA"/>
    <w:rsid w:val="0067407D"/>
    <w:rsid w:val="0067548E"/>
    <w:rsid w:val="00681D6F"/>
    <w:rsid w:val="006846CB"/>
    <w:rsid w:val="0068627B"/>
    <w:rsid w:val="006A1AAA"/>
    <w:rsid w:val="006B41B5"/>
    <w:rsid w:val="006B5BF5"/>
    <w:rsid w:val="006C1719"/>
    <w:rsid w:val="006C2CB8"/>
    <w:rsid w:val="006C36CD"/>
    <w:rsid w:val="006D03E0"/>
    <w:rsid w:val="006D18D6"/>
    <w:rsid w:val="006D1AF8"/>
    <w:rsid w:val="006D214B"/>
    <w:rsid w:val="006D3424"/>
    <w:rsid w:val="006D606E"/>
    <w:rsid w:val="006E2930"/>
    <w:rsid w:val="006E2EA5"/>
    <w:rsid w:val="006E32A5"/>
    <w:rsid w:val="006E6E78"/>
    <w:rsid w:val="006F07F1"/>
    <w:rsid w:val="006F0F5C"/>
    <w:rsid w:val="006F15E5"/>
    <w:rsid w:val="006F30CE"/>
    <w:rsid w:val="006F373C"/>
    <w:rsid w:val="006F5B27"/>
    <w:rsid w:val="006F6343"/>
    <w:rsid w:val="006F6BBF"/>
    <w:rsid w:val="0070147C"/>
    <w:rsid w:val="00702182"/>
    <w:rsid w:val="00704236"/>
    <w:rsid w:val="00707C56"/>
    <w:rsid w:val="00713A86"/>
    <w:rsid w:val="00715953"/>
    <w:rsid w:val="007211A2"/>
    <w:rsid w:val="0072134C"/>
    <w:rsid w:val="007224E9"/>
    <w:rsid w:val="00731F9D"/>
    <w:rsid w:val="00736CE3"/>
    <w:rsid w:val="007374A7"/>
    <w:rsid w:val="007436CD"/>
    <w:rsid w:val="00743FBE"/>
    <w:rsid w:val="0075691C"/>
    <w:rsid w:val="00757B90"/>
    <w:rsid w:val="00765C24"/>
    <w:rsid w:val="00767F79"/>
    <w:rsid w:val="00770AC1"/>
    <w:rsid w:val="00774349"/>
    <w:rsid w:val="00774526"/>
    <w:rsid w:val="0077537C"/>
    <w:rsid w:val="00776677"/>
    <w:rsid w:val="00782546"/>
    <w:rsid w:val="0078474A"/>
    <w:rsid w:val="007847CE"/>
    <w:rsid w:val="007853F4"/>
    <w:rsid w:val="00787F47"/>
    <w:rsid w:val="00790C18"/>
    <w:rsid w:val="00790E56"/>
    <w:rsid w:val="0079154C"/>
    <w:rsid w:val="00795E89"/>
    <w:rsid w:val="007977DA"/>
    <w:rsid w:val="007A0801"/>
    <w:rsid w:val="007A2AB1"/>
    <w:rsid w:val="007A4DDF"/>
    <w:rsid w:val="007A74DC"/>
    <w:rsid w:val="007B226F"/>
    <w:rsid w:val="007B3728"/>
    <w:rsid w:val="007B3E1D"/>
    <w:rsid w:val="007B5775"/>
    <w:rsid w:val="007C17A0"/>
    <w:rsid w:val="007C1BB2"/>
    <w:rsid w:val="007C2386"/>
    <w:rsid w:val="007C29B6"/>
    <w:rsid w:val="007C4A7A"/>
    <w:rsid w:val="007D1A7C"/>
    <w:rsid w:val="007D6378"/>
    <w:rsid w:val="007F20CB"/>
    <w:rsid w:val="007F25FA"/>
    <w:rsid w:val="007F40F3"/>
    <w:rsid w:val="007F49F4"/>
    <w:rsid w:val="007F4DFA"/>
    <w:rsid w:val="007F734F"/>
    <w:rsid w:val="007F7DE2"/>
    <w:rsid w:val="0080010A"/>
    <w:rsid w:val="008106FA"/>
    <w:rsid w:val="0081197C"/>
    <w:rsid w:val="008168AA"/>
    <w:rsid w:val="008226BC"/>
    <w:rsid w:val="00823D5E"/>
    <w:rsid w:val="00825397"/>
    <w:rsid w:val="00830DA0"/>
    <w:rsid w:val="00834B77"/>
    <w:rsid w:val="00835A07"/>
    <w:rsid w:val="008404A2"/>
    <w:rsid w:val="00841EEA"/>
    <w:rsid w:val="00844595"/>
    <w:rsid w:val="00850EC9"/>
    <w:rsid w:val="008545B8"/>
    <w:rsid w:val="00856A3F"/>
    <w:rsid w:val="00861C26"/>
    <w:rsid w:val="008642DA"/>
    <w:rsid w:val="00865B0E"/>
    <w:rsid w:val="00866BAD"/>
    <w:rsid w:val="008676E1"/>
    <w:rsid w:val="00877DA0"/>
    <w:rsid w:val="00896736"/>
    <w:rsid w:val="008A17E1"/>
    <w:rsid w:val="008A2DF7"/>
    <w:rsid w:val="008A355D"/>
    <w:rsid w:val="008B1509"/>
    <w:rsid w:val="008C1C9A"/>
    <w:rsid w:val="008C6C5F"/>
    <w:rsid w:val="008C7C58"/>
    <w:rsid w:val="008D297C"/>
    <w:rsid w:val="008D4EA4"/>
    <w:rsid w:val="008D6637"/>
    <w:rsid w:val="008E2F51"/>
    <w:rsid w:val="008E5FE7"/>
    <w:rsid w:val="008E6156"/>
    <w:rsid w:val="008E6732"/>
    <w:rsid w:val="008F053F"/>
    <w:rsid w:val="00903554"/>
    <w:rsid w:val="009049F8"/>
    <w:rsid w:val="0090549C"/>
    <w:rsid w:val="009161C7"/>
    <w:rsid w:val="00921879"/>
    <w:rsid w:val="00921A5A"/>
    <w:rsid w:val="009230E8"/>
    <w:rsid w:val="00923961"/>
    <w:rsid w:val="00924E10"/>
    <w:rsid w:val="00925658"/>
    <w:rsid w:val="00927C39"/>
    <w:rsid w:val="009303A0"/>
    <w:rsid w:val="00935EE9"/>
    <w:rsid w:val="00936D22"/>
    <w:rsid w:val="009370C8"/>
    <w:rsid w:val="00941510"/>
    <w:rsid w:val="009426C9"/>
    <w:rsid w:val="00950EE5"/>
    <w:rsid w:val="0095140D"/>
    <w:rsid w:val="009527FB"/>
    <w:rsid w:val="00952A5E"/>
    <w:rsid w:val="0095545D"/>
    <w:rsid w:val="00961384"/>
    <w:rsid w:val="00962944"/>
    <w:rsid w:val="00965069"/>
    <w:rsid w:val="009668E7"/>
    <w:rsid w:val="0096760C"/>
    <w:rsid w:val="0097274C"/>
    <w:rsid w:val="009822A8"/>
    <w:rsid w:val="00986B73"/>
    <w:rsid w:val="009871B6"/>
    <w:rsid w:val="0098778D"/>
    <w:rsid w:val="009905E3"/>
    <w:rsid w:val="009918BE"/>
    <w:rsid w:val="0099242D"/>
    <w:rsid w:val="00994309"/>
    <w:rsid w:val="009A5A4B"/>
    <w:rsid w:val="009B5639"/>
    <w:rsid w:val="009B6922"/>
    <w:rsid w:val="009C2CE2"/>
    <w:rsid w:val="009C304C"/>
    <w:rsid w:val="009C47EC"/>
    <w:rsid w:val="009D1375"/>
    <w:rsid w:val="009D1581"/>
    <w:rsid w:val="009D17FC"/>
    <w:rsid w:val="009D375C"/>
    <w:rsid w:val="009D4652"/>
    <w:rsid w:val="009E059D"/>
    <w:rsid w:val="009E0F16"/>
    <w:rsid w:val="009E14E6"/>
    <w:rsid w:val="009E1800"/>
    <w:rsid w:val="009E3B09"/>
    <w:rsid w:val="009F1E1A"/>
    <w:rsid w:val="009F2CCC"/>
    <w:rsid w:val="009F456D"/>
    <w:rsid w:val="009F65D8"/>
    <w:rsid w:val="00A05586"/>
    <w:rsid w:val="00A05BE4"/>
    <w:rsid w:val="00A1046F"/>
    <w:rsid w:val="00A16661"/>
    <w:rsid w:val="00A22C53"/>
    <w:rsid w:val="00A33323"/>
    <w:rsid w:val="00A3429E"/>
    <w:rsid w:val="00A354CF"/>
    <w:rsid w:val="00A37E42"/>
    <w:rsid w:val="00A42472"/>
    <w:rsid w:val="00A43BFB"/>
    <w:rsid w:val="00A43D8D"/>
    <w:rsid w:val="00A451A6"/>
    <w:rsid w:val="00A463F9"/>
    <w:rsid w:val="00A50D87"/>
    <w:rsid w:val="00A566DF"/>
    <w:rsid w:val="00A56FA5"/>
    <w:rsid w:val="00A57C81"/>
    <w:rsid w:val="00A63F93"/>
    <w:rsid w:val="00A66294"/>
    <w:rsid w:val="00A66E85"/>
    <w:rsid w:val="00A70F0F"/>
    <w:rsid w:val="00A75D11"/>
    <w:rsid w:val="00A76096"/>
    <w:rsid w:val="00A802F6"/>
    <w:rsid w:val="00A823A5"/>
    <w:rsid w:val="00A86D17"/>
    <w:rsid w:val="00AA1631"/>
    <w:rsid w:val="00AA4621"/>
    <w:rsid w:val="00AA543E"/>
    <w:rsid w:val="00AB207E"/>
    <w:rsid w:val="00AC21C0"/>
    <w:rsid w:val="00AC25E9"/>
    <w:rsid w:val="00AC5515"/>
    <w:rsid w:val="00AD0C6F"/>
    <w:rsid w:val="00AD323C"/>
    <w:rsid w:val="00AD5701"/>
    <w:rsid w:val="00AD7B2D"/>
    <w:rsid w:val="00AE189E"/>
    <w:rsid w:val="00AE23FD"/>
    <w:rsid w:val="00AE6957"/>
    <w:rsid w:val="00AE72B6"/>
    <w:rsid w:val="00AF1506"/>
    <w:rsid w:val="00AF35A6"/>
    <w:rsid w:val="00AF516A"/>
    <w:rsid w:val="00B009C6"/>
    <w:rsid w:val="00B01C24"/>
    <w:rsid w:val="00B14F99"/>
    <w:rsid w:val="00B15EFA"/>
    <w:rsid w:val="00B160D6"/>
    <w:rsid w:val="00B22959"/>
    <w:rsid w:val="00B233FA"/>
    <w:rsid w:val="00B32FE9"/>
    <w:rsid w:val="00B334BC"/>
    <w:rsid w:val="00B34D92"/>
    <w:rsid w:val="00B35E09"/>
    <w:rsid w:val="00B37125"/>
    <w:rsid w:val="00B37C5D"/>
    <w:rsid w:val="00B4111D"/>
    <w:rsid w:val="00B47E6D"/>
    <w:rsid w:val="00B50274"/>
    <w:rsid w:val="00B5382D"/>
    <w:rsid w:val="00B5404E"/>
    <w:rsid w:val="00B56334"/>
    <w:rsid w:val="00B602F6"/>
    <w:rsid w:val="00B63065"/>
    <w:rsid w:val="00B639C8"/>
    <w:rsid w:val="00B6482E"/>
    <w:rsid w:val="00B64D78"/>
    <w:rsid w:val="00B653C6"/>
    <w:rsid w:val="00B71AB2"/>
    <w:rsid w:val="00B720E4"/>
    <w:rsid w:val="00B7663D"/>
    <w:rsid w:val="00B77259"/>
    <w:rsid w:val="00B82EA9"/>
    <w:rsid w:val="00B83C1D"/>
    <w:rsid w:val="00B87482"/>
    <w:rsid w:val="00B915FB"/>
    <w:rsid w:val="00B91759"/>
    <w:rsid w:val="00B96887"/>
    <w:rsid w:val="00B96CC2"/>
    <w:rsid w:val="00BA58A7"/>
    <w:rsid w:val="00BB4D2E"/>
    <w:rsid w:val="00BC555C"/>
    <w:rsid w:val="00BD6EE3"/>
    <w:rsid w:val="00BE33DA"/>
    <w:rsid w:val="00BE3515"/>
    <w:rsid w:val="00BE7274"/>
    <w:rsid w:val="00BF6ED2"/>
    <w:rsid w:val="00BF6FA3"/>
    <w:rsid w:val="00C0457F"/>
    <w:rsid w:val="00C04CB3"/>
    <w:rsid w:val="00C13A93"/>
    <w:rsid w:val="00C1794E"/>
    <w:rsid w:val="00C206DF"/>
    <w:rsid w:val="00C21119"/>
    <w:rsid w:val="00C2121E"/>
    <w:rsid w:val="00C21264"/>
    <w:rsid w:val="00C23C53"/>
    <w:rsid w:val="00C24927"/>
    <w:rsid w:val="00C2617C"/>
    <w:rsid w:val="00C27B4F"/>
    <w:rsid w:val="00C32208"/>
    <w:rsid w:val="00C33C2A"/>
    <w:rsid w:val="00C35E6B"/>
    <w:rsid w:val="00C44A81"/>
    <w:rsid w:val="00C4507F"/>
    <w:rsid w:val="00C56A7F"/>
    <w:rsid w:val="00C63C2B"/>
    <w:rsid w:val="00C63E64"/>
    <w:rsid w:val="00C66D89"/>
    <w:rsid w:val="00C7297E"/>
    <w:rsid w:val="00C733A4"/>
    <w:rsid w:val="00C74E15"/>
    <w:rsid w:val="00C80417"/>
    <w:rsid w:val="00C819EC"/>
    <w:rsid w:val="00C823C4"/>
    <w:rsid w:val="00C82FD0"/>
    <w:rsid w:val="00C83DB9"/>
    <w:rsid w:val="00C83DF5"/>
    <w:rsid w:val="00C846C0"/>
    <w:rsid w:val="00C85780"/>
    <w:rsid w:val="00C864C6"/>
    <w:rsid w:val="00C96BC9"/>
    <w:rsid w:val="00CA0641"/>
    <w:rsid w:val="00CA40BD"/>
    <w:rsid w:val="00CB3B7A"/>
    <w:rsid w:val="00CB4FC1"/>
    <w:rsid w:val="00CB5BF7"/>
    <w:rsid w:val="00CB5DE4"/>
    <w:rsid w:val="00CC59A2"/>
    <w:rsid w:val="00CC6408"/>
    <w:rsid w:val="00CD0756"/>
    <w:rsid w:val="00CD42D0"/>
    <w:rsid w:val="00CD4E2C"/>
    <w:rsid w:val="00CD5E48"/>
    <w:rsid w:val="00CE0199"/>
    <w:rsid w:val="00CE0F1A"/>
    <w:rsid w:val="00CE2539"/>
    <w:rsid w:val="00CE52F8"/>
    <w:rsid w:val="00CE5C50"/>
    <w:rsid w:val="00CF0F32"/>
    <w:rsid w:val="00D055ED"/>
    <w:rsid w:val="00D11187"/>
    <w:rsid w:val="00D148FB"/>
    <w:rsid w:val="00D17426"/>
    <w:rsid w:val="00D20134"/>
    <w:rsid w:val="00D230D0"/>
    <w:rsid w:val="00D23D8B"/>
    <w:rsid w:val="00D244D5"/>
    <w:rsid w:val="00D26E1E"/>
    <w:rsid w:val="00D3053D"/>
    <w:rsid w:val="00D36B34"/>
    <w:rsid w:val="00D4335B"/>
    <w:rsid w:val="00D44394"/>
    <w:rsid w:val="00D44E94"/>
    <w:rsid w:val="00D45431"/>
    <w:rsid w:val="00D46D41"/>
    <w:rsid w:val="00D515D5"/>
    <w:rsid w:val="00D53F4F"/>
    <w:rsid w:val="00D566F4"/>
    <w:rsid w:val="00D61BA1"/>
    <w:rsid w:val="00D64B26"/>
    <w:rsid w:val="00D6552A"/>
    <w:rsid w:val="00D66389"/>
    <w:rsid w:val="00D671E0"/>
    <w:rsid w:val="00D744C9"/>
    <w:rsid w:val="00D75DF8"/>
    <w:rsid w:val="00D87E7D"/>
    <w:rsid w:val="00D91288"/>
    <w:rsid w:val="00D9414B"/>
    <w:rsid w:val="00D94EFC"/>
    <w:rsid w:val="00D97277"/>
    <w:rsid w:val="00DA2FDA"/>
    <w:rsid w:val="00DA557E"/>
    <w:rsid w:val="00DA60A3"/>
    <w:rsid w:val="00DB0402"/>
    <w:rsid w:val="00DB2C2D"/>
    <w:rsid w:val="00DB2D46"/>
    <w:rsid w:val="00DB597E"/>
    <w:rsid w:val="00DB6C19"/>
    <w:rsid w:val="00DC123D"/>
    <w:rsid w:val="00DC3905"/>
    <w:rsid w:val="00DC56C5"/>
    <w:rsid w:val="00DC7A69"/>
    <w:rsid w:val="00DD0CCF"/>
    <w:rsid w:val="00DD25A8"/>
    <w:rsid w:val="00DD32BA"/>
    <w:rsid w:val="00DD4718"/>
    <w:rsid w:val="00DD5CE8"/>
    <w:rsid w:val="00DD7C27"/>
    <w:rsid w:val="00DE15FD"/>
    <w:rsid w:val="00DE416A"/>
    <w:rsid w:val="00DE575D"/>
    <w:rsid w:val="00DE7F43"/>
    <w:rsid w:val="00DF3B6D"/>
    <w:rsid w:val="00DF5E49"/>
    <w:rsid w:val="00DF66BE"/>
    <w:rsid w:val="00DF7BBC"/>
    <w:rsid w:val="00E14004"/>
    <w:rsid w:val="00E16B9A"/>
    <w:rsid w:val="00E2198D"/>
    <w:rsid w:val="00E31222"/>
    <w:rsid w:val="00E37368"/>
    <w:rsid w:val="00E43F5C"/>
    <w:rsid w:val="00E44EC5"/>
    <w:rsid w:val="00E61058"/>
    <w:rsid w:val="00E617BC"/>
    <w:rsid w:val="00E61D6A"/>
    <w:rsid w:val="00E706B0"/>
    <w:rsid w:val="00E74A8B"/>
    <w:rsid w:val="00E80E4A"/>
    <w:rsid w:val="00E87263"/>
    <w:rsid w:val="00E903C8"/>
    <w:rsid w:val="00E91F3A"/>
    <w:rsid w:val="00E960DC"/>
    <w:rsid w:val="00E960F2"/>
    <w:rsid w:val="00EA1864"/>
    <w:rsid w:val="00EB0FFC"/>
    <w:rsid w:val="00EB10B3"/>
    <w:rsid w:val="00EC041C"/>
    <w:rsid w:val="00ED1411"/>
    <w:rsid w:val="00ED50B8"/>
    <w:rsid w:val="00ED5C74"/>
    <w:rsid w:val="00EE69E4"/>
    <w:rsid w:val="00F02B53"/>
    <w:rsid w:val="00F0454F"/>
    <w:rsid w:val="00F050AF"/>
    <w:rsid w:val="00F1016E"/>
    <w:rsid w:val="00F20C43"/>
    <w:rsid w:val="00F227B9"/>
    <w:rsid w:val="00F30FB6"/>
    <w:rsid w:val="00F3473B"/>
    <w:rsid w:val="00F35159"/>
    <w:rsid w:val="00F404ED"/>
    <w:rsid w:val="00F45760"/>
    <w:rsid w:val="00F45E10"/>
    <w:rsid w:val="00F57478"/>
    <w:rsid w:val="00F67D60"/>
    <w:rsid w:val="00F7197B"/>
    <w:rsid w:val="00F82495"/>
    <w:rsid w:val="00F85766"/>
    <w:rsid w:val="00F87080"/>
    <w:rsid w:val="00F901B7"/>
    <w:rsid w:val="00F90FE4"/>
    <w:rsid w:val="00F91FF7"/>
    <w:rsid w:val="00F93B27"/>
    <w:rsid w:val="00FA5767"/>
    <w:rsid w:val="00FB4ADE"/>
    <w:rsid w:val="00FB6520"/>
    <w:rsid w:val="00FB7A62"/>
    <w:rsid w:val="00FB7CE9"/>
    <w:rsid w:val="00FC043C"/>
    <w:rsid w:val="00FC14D5"/>
    <w:rsid w:val="00FC3D21"/>
    <w:rsid w:val="00FC7B91"/>
    <w:rsid w:val="00FD107E"/>
    <w:rsid w:val="00FD414D"/>
    <w:rsid w:val="00FD4446"/>
    <w:rsid w:val="00FD5739"/>
    <w:rsid w:val="00FE1400"/>
    <w:rsid w:val="00FE207E"/>
    <w:rsid w:val="00FF1D05"/>
    <w:rsid w:val="00FF1D9D"/>
    <w:rsid w:val="00FF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5EDF8"/>
  <w15:docId w15:val="{8EC09F50-3E6D-4919-B0C0-901D353F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4D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E6EDE"/>
    <w:pPr>
      <w:ind w:left="720"/>
      <w:contextualSpacing/>
    </w:pPr>
  </w:style>
  <w:style w:type="paragraph" w:styleId="a5">
    <w:name w:val="header"/>
    <w:basedOn w:val="a"/>
    <w:link w:val="a6"/>
    <w:uiPriority w:val="99"/>
    <w:unhideWhenUsed/>
    <w:rsid w:val="00C13A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3A93"/>
  </w:style>
  <w:style w:type="paragraph" w:styleId="a7">
    <w:name w:val="footer"/>
    <w:basedOn w:val="a"/>
    <w:link w:val="a8"/>
    <w:unhideWhenUsed/>
    <w:rsid w:val="00C13A93"/>
    <w:pPr>
      <w:tabs>
        <w:tab w:val="center" w:pos="4677"/>
        <w:tab w:val="right" w:pos="9355"/>
      </w:tabs>
      <w:spacing w:after="0" w:line="240" w:lineRule="auto"/>
    </w:pPr>
  </w:style>
  <w:style w:type="character" w:customStyle="1" w:styleId="a8">
    <w:name w:val="Нижний колонтитул Знак"/>
    <w:basedOn w:val="a0"/>
    <w:link w:val="a7"/>
    <w:rsid w:val="00C13A93"/>
  </w:style>
  <w:style w:type="table" w:styleId="a9">
    <w:name w:val="Table Grid"/>
    <w:basedOn w:val="a1"/>
    <w:uiPriority w:val="39"/>
    <w:rsid w:val="00DD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DD4718"/>
    <w:pPr>
      <w:spacing w:before="100" w:beforeAutospacing="1" w:after="142" w:line="288" w:lineRule="auto"/>
    </w:pPr>
    <w:rPr>
      <w:rFonts w:ascii="Times New Roman" w:hAnsi="Times New Roman" w:cs="Times New Roman"/>
      <w:color w:val="000000"/>
      <w:sz w:val="24"/>
      <w:szCs w:val="24"/>
      <w:lang w:eastAsia="ru-RU"/>
    </w:rPr>
  </w:style>
  <w:style w:type="paragraph" w:customStyle="1" w:styleId="Default">
    <w:name w:val="Default"/>
    <w:rsid w:val="00D515D5"/>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8404A2"/>
    <w:pPr>
      <w:spacing w:after="0" w:line="240" w:lineRule="auto"/>
    </w:pPr>
    <w:rPr>
      <w:rFonts w:ascii="Calibri" w:hAnsi="Calibri" w:cs="Calibri"/>
      <w:sz w:val="16"/>
      <w:szCs w:val="16"/>
    </w:rPr>
  </w:style>
  <w:style w:type="character" w:customStyle="1" w:styleId="ab">
    <w:name w:val="Текст выноски Знак"/>
    <w:basedOn w:val="a0"/>
    <w:link w:val="aa"/>
    <w:uiPriority w:val="99"/>
    <w:semiHidden/>
    <w:rsid w:val="008404A2"/>
    <w:rPr>
      <w:rFonts w:ascii="Calibri" w:hAnsi="Calibri" w:cs="Calibri"/>
      <w:sz w:val="16"/>
      <w:szCs w:val="16"/>
    </w:rPr>
  </w:style>
  <w:style w:type="paragraph" w:styleId="ac">
    <w:name w:val="Normal (Web)"/>
    <w:basedOn w:val="a"/>
    <w:uiPriority w:val="99"/>
    <w:unhideWhenUsed/>
    <w:rsid w:val="00227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227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27D7D"/>
  </w:style>
  <w:style w:type="character" w:customStyle="1" w:styleId="a4">
    <w:name w:val="Абзац списка Знак"/>
    <w:link w:val="a3"/>
    <w:uiPriority w:val="34"/>
    <w:locked/>
    <w:rsid w:val="00227D7D"/>
  </w:style>
  <w:style w:type="paragraph" w:styleId="ad">
    <w:name w:val="Body Text"/>
    <w:basedOn w:val="a"/>
    <w:link w:val="ae"/>
    <w:uiPriority w:val="1"/>
    <w:qFormat/>
    <w:rsid w:val="00227D7D"/>
    <w:pPr>
      <w:widowControl w:val="0"/>
      <w:autoSpaceDE w:val="0"/>
      <w:autoSpaceDN w:val="0"/>
      <w:spacing w:after="0" w:line="240" w:lineRule="auto"/>
      <w:ind w:left="305" w:firstLine="707"/>
      <w:jc w:val="both"/>
    </w:pPr>
    <w:rPr>
      <w:rFonts w:ascii="Times New Roman" w:eastAsia="Times New Roman" w:hAnsi="Times New Roman" w:cs="Times New Roman"/>
      <w:sz w:val="28"/>
      <w:szCs w:val="28"/>
      <w:lang w:eastAsia="ru-RU" w:bidi="ru-RU"/>
    </w:rPr>
  </w:style>
  <w:style w:type="character" w:customStyle="1" w:styleId="ae">
    <w:name w:val="Основной текст Знак"/>
    <w:basedOn w:val="a0"/>
    <w:link w:val="ad"/>
    <w:uiPriority w:val="1"/>
    <w:rsid w:val="00227D7D"/>
    <w:rPr>
      <w:rFonts w:ascii="Times New Roman" w:eastAsia="Times New Roman" w:hAnsi="Times New Roman" w:cs="Times New Roman"/>
      <w:sz w:val="28"/>
      <w:szCs w:val="28"/>
      <w:lang w:eastAsia="ru-RU" w:bidi="ru-RU"/>
    </w:rPr>
  </w:style>
  <w:style w:type="character" w:styleId="af">
    <w:name w:val="Hyperlink"/>
    <w:unhideWhenUsed/>
    <w:rsid w:val="00841EEA"/>
    <w:rPr>
      <w:color w:val="0000FF"/>
      <w:u w:val="single"/>
    </w:rPr>
  </w:style>
  <w:style w:type="character" w:customStyle="1" w:styleId="2">
    <w:name w:val="Основной текст (2)_"/>
    <w:basedOn w:val="a0"/>
    <w:link w:val="20"/>
    <w:rsid w:val="00731F9D"/>
    <w:rPr>
      <w:rFonts w:ascii="Times New Roman" w:eastAsia="Times New Roman" w:hAnsi="Times New Roman" w:cs="Times New Roman"/>
      <w:b/>
      <w:bCs/>
      <w:spacing w:val="-1"/>
      <w:sz w:val="26"/>
      <w:szCs w:val="26"/>
      <w:shd w:val="clear" w:color="auto" w:fill="FFFFFF"/>
    </w:rPr>
  </w:style>
  <w:style w:type="character" w:customStyle="1" w:styleId="af0">
    <w:name w:val="Основной текст_"/>
    <w:basedOn w:val="a0"/>
    <w:link w:val="3"/>
    <w:rsid w:val="00731F9D"/>
    <w:rPr>
      <w:rFonts w:ascii="Times New Roman" w:eastAsia="Times New Roman" w:hAnsi="Times New Roman" w:cs="Times New Roman"/>
      <w:spacing w:val="-2"/>
      <w:sz w:val="26"/>
      <w:szCs w:val="26"/>
      <w:shd w:val="clear" w:color="auto" w:fill="FFFFFF"/>
    </w:rPr>
  </w:style>
  <w:style w:type="paragraph" w:customStyle="1" w:styleId="20">
    <w:name w:val="Основной текст (2)"/>
    <w:basedOn w:val="a"/>
    <w:link w:val="2"/>
    <w:rsid w:val="00731F9D"/>
    <w:pPr>
      <w:widowControl w:val="0"/>
      <w:shd w:val="clear" w:color="auto" w:fill="FFFFFF"/>
      <w:spacing w:after="420" w:line="240" w:lineRule="exact"/>
      <w:jc w:val="center"/>
    </w:pPr>
    <w:rPr>
      <w:rFonts w:ascii="Times New Roman" w:eastAsia="Times New Roman" w:hAnsi="Times New Roman" w:cs="Times New Roman"/>
      <w:b/>
      <w:bCs/>
      <w:spacing w:val="-1"/>
      <w:sz w:val="26"/>
      <w:szCs w:val="26"/>
    </w:rPr>
  </w:style>
  <w:style w:type="paragraph" w:customStyle="1" w:styleId="3">
    <w:name w:val="Основной текст3"/>
    <w:basedOn w:val="a"/>
    <w:link w:val="af0"/>
    <w:rsid w:val="00731F9D"/>
    <w:pPr>
      <w:widowControl w:val="0"/>
      <w:shd w:val="clear" w:color="auto" w:fill="FFFFFF"/>
      <w:spacing w:before="420" w:after="0" w:line="360" w:lineRule="exact"/>
      <w:jc w:val="both"/>
    </w:pPr>
    <w:rPr>
      <w:rFonts w:ascii="Times New Roman" w:eastAsia="Times New Roman" w:hAnsi="Times New Roman" w:cs="Times New Roman"/>
      <w:spacing w:val="-2"/>
      <w:sz w:val="26"/>
      <w:szCs w:val="26"/>
    </w:rPr>
  </w:style>
  <w:style w:type="character" w:customStyle="1" w:styleId="21">
    <w:name w:val="Основной текст2"/>
    <w:basedOn w:val="af0"/>
    <w:rsid w:val="00731F9D"/>
    <w:rPr>
      <w:rFonts w:ascii="Times New Roman" w:eastAsia="Times New Roman" w:hAnsi="Times New Roman" w:cs="Times New Roman"/>
      <w:b w:val="0"/>
      <w:bCs w:val="0"/>
      <w:i w:val="0"/>
      <w:iCs w:val="0"/>
      <w:smallCaps w:val="0"/>
      <w:strike w:val="0"/>
      <w:color w:val="000000"/>
      <w:spacing w:val="-2"/>
      <w:w w:val="100"/>
      <w:position w:val="0"/>
      <w:sz w:val="26"/>
      <w:szCs w:val="26"/>
      <w:u w:val="single"/>
      <w:shd w:val="clear" w:color="auto" w:fill="FFFFFF"/>
      <w:lang w:val="ru-RU"/>
    </w:rPr>
  </w:style>
  <w:style w:type="paragraph" w:customStyle="1" w:styleId="af1">
    <w:name w:val="Базовый"/>
    <w:rsid w:val="00731F9D"/>
    <w:pPr>
      <w:tabs>
        <w:tab w:val="left" w:pos="709"/>
      </w:tabs>
      <w:suppressAutoHyphens/>
      <w:spacing w:line="276" w:lineRule="atLeast"/>
    </w:pPr>
    <w:rPr>
      <w:rFonts w:ascii="Calibri" w:eastAsia="SimSun" w:hAnsi="Calibri"/>
      <w:color w:val="00000A"/>
    </w:rPr>
  </w:style>
  <w:style w:type="paragraph" w:styleId="af2">
    <w:name w:val="No Spacing"/>
    <w:uiPriority w:val="99"/>
    <w:qFormat/>
    <w:rsid w:val="00F1016E"/>
    <w:pPr>
      <w:spacing w:after="0" w:line="240" w:lineRule="auto"/>
    </w:pPr>
    <w:rPr>
      <w:rFonts w:ascii="Calibri" w:eastAsia="Calibri" w:hAnsi="Calibri" w:cs="Times New Roman"/>
    </w:rPr>
  </w:style>
  <w:style w:type="character" w:styleId="af3">
    <w:name w:val="Strong"/>
    <w:uiPriority w:val="22"/>
    <w:qFormat/>
    <w:rsid w:val="00F1016E"/>
    <w:rPr>
      <w:b/>
      <w:bCs/>
    </w:rPr>
  </w:style>
  <w:style w:type="paragraph" w:customStyle="1" w:styleId="1">
    <w:name w:val="Абзац списка1"/>
    <w:basedOn w:val="a"/>
    <w:rsid w:val="008545B8"/>
    <w:pPr>
      <w:tabs>
        <w:tab w:val="left" w:pos="709"/>
      </w:tabs>
      <w:suppressAutoHyphens/>
      <w:spacing w:line="276" w:lineRule="atLeast"/>
      <w:ind w:left="720"/>
      <w:contextualSpacing/>
    </w:pPr>
    <w:rPr>
      <w:rFonts w:ascii="Calibri" w:eastAsia="SimSun" w:hAnsi="Calibri" w:cs="font291"/>
      <w:color w:val="00000A"/>
    </w:rPr>
  </w:style>
  <w:style w:type="paragraph" w:customStyle="1" w:styleId="ConsPlusNormal">
    <w:name w:val="ConsPlusNormal"/>
    <w:uiPriority w:val="99"/>
    <w:rsid w:val="005A293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4">
    <w:name w:val="Emphasis"/>
    <w:basedOn w:val="a0"/>
    <w:uiPriority w:val="99"/>
    <w:qFormat/>
    <w:rsid w:val="00A16661"/>
    <w:rPr>
      <w:i/>
      <w:iCs/>
    </w:rPr>
  </w:style>
  <w:style w:type="paragraph" w:styleId="af5">
    <w:name w:val="footnote text"/>
    <w:basedOn w:val="a"/>
    <w:link w:val="af6"/>
    <w:uiPriority w:val="99"/>
    <w:semiHidden/>
    <w:unhideWhenUsed/>
    <w:rsid w:val="00B35E09"/>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B35E09"/>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B35E09"/>
    <w:rPr>
      <w:vertAlign w:val="superscript"/>
    </w:rPr>
  </w:style>
  <w:style w:type="paragraph" w:customStyle="1" w:styleId="af8">
    <w:name w:val="Письмо"/>
    <w:basedOn w:val="a"/>
    <w:rsid w:val="00B35E09"/>
    <w:pPr>
      <w:spacing w:after="0" w:line="320" w:lineRule="exact"/>
      <w:ind w:firstLine="720"/>
      <w:jc w:val="both"/>
    </w:pPr>
    <w:rPr>
      <w:rFonts w:ascii="Times New Roman" w:eastAsia="Times New Roman" w:hAnsi="Times New Roman" w:cs="Times New Roman"/>
      <w:sz w:val="28"/>
      <w:szCs w:val="20"/>
      <w:lang w:eastAsia="ru-RU"/>
    </w:rPr>
  </w:style>
  <w:style w:type="paragraph" w:customStyle="1" w:styleId="ConsPlusTitle">
    <w:name w:val="ConsPlusTitle"/>
    <w:rsid w:val="00103D0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8916">
      <w:bodyDiv w:val="1"/>
      <w:marLeft w:val="0"/>
      <w:marRight w:val="0"/>
      <w:marTop w:val="0"/>
      <w:marBottom w:val="0"/>
      <w:divBdr>
        <w:top w:val="none" w:sz="0" w:space="0" w:color="auto"/>
        <w:left w:val="none" w:sz="0" w:space="0" w:color="auto"/>
        <w:bottom w:val="none" w:sz="0" w:space="0" w:color="auto"/>
        <w:right w:val="none" w:sz="0" w:space="0" w:color="auto"/>
      </w:divBdr>
    </w:div>
    <w:div w:id="212232399">
      <w:bodyDiv w:val="1"/>
      <w:marLeft w:val="0"/>
      <w:marRight w:val="0"/>
      <w:marTop w:val="0"/>
      <w:marBottom w:val="0"/>
      <w:divBdr>
        <w:top w:val="none" w:sz="0" w:space="0" w:color="auto"/>
        <w:left w:val="none" w:sz="0" w:space="0" w:color="auto"/>
        <w:bottom w:val="none" w:sz="0" w:space="0" w:color="auto"/>
        <w:right w:val="none" w:sz="0" w:space="0" w:color="auto"/>
      </w:divBdr>
    </w:div>
    <w:div w:id="266498478">
      <w:bodyDiv w:val="1"/>
      <w:marLeft w:val="0"/>
      <w:marRight w:val="0"/>
      <w:marTop w:val="0"/>
      <w:marBottom w:val="0"/>
      <w:divBdr>
        <w:top w:val="none" w:sz="0" w:space="0" w:color="auto"/>
        <w:left w:val="none" w:sz="0" w:space="0" w:color="auto"/>
        <w:bottom w:val="none" w:sz="0" w:space="0" w:color="auto"/>
        <w:right w:val="none" w:sz="0" w:space="0" w:color="auto"/>
      </w:divBdr>
    </w:div>
    <w:div w:id="353121413">
      <w:bodyDiv w:val="1"/>
      <w:marLeft w:val="0"/>
      <w:marRight w:val="0"/>
      <w:marTop w:val="0"/>
      <w:marBottom w:val="0"/>
      <w:divBdr>
        <w:top w:val="none" w:sz="0" w:space="0" w:color="auto"/>
        <w:left w:val="none" w:sz="0" w:space="0" w:color="auto"/>
        <w:bottom w:val="none" w:sz="0" w:space="0" w:color="auto"/>
        <w:right w:val="none" w:sz="0" w:space="0" w:color="auto"/>
      </w:divBdr>
    </w:div>
    <w:div w:id="456411975">
      <w:bodyDiv w:val="1"/>
      <w:marLeft w:val="0"/>
      <w:marRight w:val="0"/>
      <w:marTop w:val="0"/>
      <w:marBottom w:val="0"/>
      <w:divBdr>
        <w:top w:val="none" w:sz="0" w:space="0" w:color="auto"/>
        <w:left w:val="none" w:sz="0" w:space="0" w:color="auto"/>
        <w:bottom w:val="none" w:sz="0" w:space="0" w:color="auto"/>
        <w:right w:val="none" w:sz="0" w:space="0" w:color="auto"/>
      </w:divBdr>
    </w:div>
    <w:div w:id="497771545">
      <w:bodyDiv w:val="1"/>
      <w:marLeft w:val="0"/>
      <w:marRight w:val="0"/>
      <w:marTop w:val="0"/>
      <w:marBottom w:val="0"/>
      <w:divBdr>
        <w:top w:val="none" w:sz="0" w:space="0" w:color="auto"/>
        <w:left w:val="none" w:sz="0" w:space="0" w:color="auto"/>
        <w:bottom w:val="none" w:sz="0" w:space="0" w:color="auto"/>
        <w:right w:val="none" w:sz="0" w:space="0" w:color="auto"/>
      </w:divBdr>
    </w:div>
    <w:div w:id="658776549">
      <w:bodyDiv w:val="1"/>
      <w:marLeft w:val="0"/>
      <w:marRight w:val="0"/>
      <w:marTop w:val="0"/>
      <w:marBottom w:val="0"/>
      <w:divBdr>
        <w:top w:val="none" w:sz="0" w:space="0" w:color="auto"/>
        <w:left w:val="none" w:sz="0" w:space="0" w:color="auto"/>
        <w:bottom w:val="none" w:sz="0" w:space="0" w:color="auto"/>
        <w:right w:val="none" w:sz="0" w:space="0" w:color="auto"/>
      </w:divBdr>
    </w:div>
    <w:div w:id="848250053">
      <w:bodyDiv w:val="1"/>
      <w:marLeft w:val="0"/>
      <w:marRight w:val="0"/>
      <w:marTop w:val="0"/>
      <w:marBottom w:val="0"/>
      <w:divBdr>
        <w:top w:val="none" w:sz="0" w:space="0" w:color="auto"/>
        <w:left w:val="none" w:sz="0" w:space="0" w:color="auto"/>
        <w:bottom w:val="none" w:sz="0" w:space="0" w:color="auto"/>
        <w:right w:val="none" w:sz="0" w:space="0" w:color="auto"/>
      </w:divBdr>
    </w:div>
    <w:div w:id="850223993">
      <w:bodyDiv w:val="1"/>
      <w:marLeft w:val="0"/>
      <w:marRight w:val="0"/>
      <w:marTop w:val="0"/>
      <w:marBottom w:val="0"/>
      <w:divBdr>
        <w:top w:val="none" w:sz="0" w:space="0" w:color="auto"/>
        <w:left w:val="none" w:sz="0" w:space="0" w:color="auto"/>
        <w:bottom w:val="none" w:sz="0" w:space="0" w:color="auto"/>
        <w:right w:val="none" w:sz="0" w:space="0" w:color="auto"/>
      </w:divBdr>
    </w:div>
    <w:div w:id="986400658">
      <w:bodyDiv w:val="1"/>
      <w:marLeft w:val="0"/>
      <w:marRight w:val="0"/>
      <w:marTop w:val="0"/>
      <w:marBottom w:val="0"/>
      <w:divBdr>
        <w:top w:val="none" w:sz="0" w:space="0" w:color="auto"/>
        <w:left w:val="none" w:sz="0" w:space="0" w:color="auto"/>
        <w:bottom w:val="none" w:sz="0" w:space="0" w:color="auto"/>
        <w:right w:val="none" w:sz="0" w:space="0" w:color="auto"/>
      </w:divBdr>
    </w:div>
    <w:div w:id="993879268">
      <w:bodyDiv w:val="1"/>
      <w:marLeft w:val="0"/>
      <w:marRight w:val="0"/>
      <w:marTop w:val="0"/>
      <w:marBottom w:val="0"/>
      <w:divBdr>
        <w:top w:val="none" w:sz="0" w:space="0" w:color="auto"/>
        <w:left w:val="none" w:sz="0" w:space="0" w:color="auto"/>
        <w:bottom w:val="none" w:sz="0" w:space="0" w:color="auto"/>
        <w:right w:val="none" w:sz="0" w:space="0" w:color="auto"/>
      </w:divBdr>
    </w:div>
    <w:div w:id="1049452267">
      <w:bodyDiv w:val="1"/>
      <w:marLeft w:val="0"/>
      <w:marRight w:val="0"/>
      <w:marTop w:val="0"/>
      <w:marBottom w:val="0"/>
      <w:divBdr>
        <w:top w:val="none" w:sz="0" w:space="0" w:color="auto"/>
        <w:left w:val="none" w:sz="0" w:space="0" w:color="auto"/>
        <w:bottom w:val="none" w:sz="0" w:space="0" w:color="auto"/>
        <w:right w:val="none" w:sz="0" w:space="0" w:color="auto"/>
      </w:divBdr>
    </w:div>
    <w:div w:id="1063723136">
      <w:bodyDiv w:val="1"/>
      <w:marLeft w:val="0"/>
      <w:marRight w:val="0"/>
      <w:marTop w:val="0"/>
      <w:marBottom w:val="0"/>
      <w:divBdr>
        <w:top w:val="none" w:sz="0" w:space="0" w:color="auto"/>
        <w:left w:val="none" w:sz="0" w:space="0" w:color="auto"/>
        <w:bottom w:val="none" w:sz="0" w:space="0" w:color="auto"/>
        <w:right w:val="none" w:sz="0" w:space="0" w:color="auto"/>
      </w:divBdr>
    </w:div>
    <w:div w:id="1188249730">
      <w:bodyDiv w:val="1"/>
      <w:marLeft w:val="0"/>
      <w:marRight w:val="0"/>
      <w:marTop w:val="0"/>
      <w:marBottom w:val="0"/>
      <w:divBdr>
        <w:top w:val="none" w:sz="0" w:space="0" w:color="auto"/>
        <w:left w:val="none" w:sz="0" w:space="0" w:color="auto"/>
        <w:bottom w:val="none" w:sz="0" w:space="0" w:color="auto"/>
        <w:right w:val="none" w:sz="0" w:space="0" w:color="auto"/>
      </w:divBdr>
    </w:div>
    <w:div w:id="1198931474">
      <w:bodyDiv w:val="1"/>
      <w:marLeft w:val="0"/>
      <w:marRight w:val="0"/>
      <w:marTop w:val="0"/>
      <w:marBottom w:val="0"/>
      <w:divBdr>
        <w:top w:val="none" w:sz="0" w:space="0" w:color="auto"/>
        <w:left w:val="none" w:sz="0" w:space="0" w:color="auto"/>
        <w:bottom w:val="none" w:sz="0" w:space="0" w:color="auto"/>
        <w:right w:val="none" w:sz="0" w:space="0" w:color="auto"/>
      </w:divBdr>
    </w:div>
    <w:div w:id="1209224950">
      <w:bodyDiv w:val="1"/>
      <w:marLeft w:val="0"/>
      <w:marRight w:val="0"/>
      <w:marTop w:val="0"/>
      <w:marBottom w:val="0"/>
      <w:divBdr>
        <w:top w:val="none" w:sz="0" w:space="0" w:color="auto"/>
        <w:left w:val="none" w:sz="0" w:space="0" w:color="auto"/>
        <w:bottom w:val="none" w:sz="0" w:space="0" w:color="auto"/>
        <w:right w:val="none" w:sz="0" w:space="0" w:color="auto"/>
      </w:divBdr>
    </w:div>
    <w:div w:id="1220745093">
      <w:bodyDiv w:val="1"/>
      <w:marLeft w:val="0"/>
      <w:marRight w:val="0"/>
      <w:marTop w:val="0"/>
      <w:marBottom w:val="0"/>
      <w:divBdr>
        <w:top w:val="none" w:sz="0" w:space="0" w:color="auto"/>
        <w:left w:val="none" w:sz="0" w:space="0" w:color="auto"/>
        <w:bottom w:val="none" w:sz="0" w:space="0" w:color="auto"/>
        <w:right w:val="none" w:sz="0" w:space="0" w:color="auto"/>
      </w:divBdr>
    </w:div>
    <w:div w:id="1235313759">
      <w:bodyDiv w:val="1"/>
      <w:marLeft w:val="0"/>
      <w:marRight w:val="0"/>
      <w:marTop w:val="0"/>
      <w:marBottom w:val="0"/>
      <w:divBdr>
        <w:top w:val="none" w:sz="0" w:space="0" w:color="auto"/>
        <w:left w:val="none" w:sz="0" w:space="0" w:color="auto"/>
        <w:bottom w:val="none" w:sz="0" w:space="0" w:color="auto"/>
        <w:right w:val="none" w:sz="0" w:space="0" w:color="auto"/>
      </w:divBdr>
    </w:div>
    <w:div w:id="1238129853">
      <w:bodyDiv w:val="1"/>
      <w:marLeft w:val="0"/>
      <w:marRight w:val="0"/>
      <w:marTop w:val="0"/>
      <w:marBottom w:val="0"/>
      <w:divBdr>
        <w:top w:val="none" w:sz="0" w:space="0" w:color="auto"/>
        <w:left w:val="none" w:sz="0" w:space="0" w:color="auto"/>
        <w:bottom w:val="none" w:sz="0" w:space="0" w:color="auto"/>
        <w:right w:val="none" w:sz="0" w:space="0" w:color="auto"/>
      </w:divBdr>
    </w:div>
    <w:div w:id="1260794772">
      <w:bodyDiv w:val="1"/>
      <w:marLeft w:val="0"/>
      <w:marRight w:val="0"/>
      <w:marTop w:val="0"/>
      <w:marBottom w:val="0"/>
      <w:divBdr>
        <w:top w:val="none" w:sz="0" w:space="0" w:color="auto"/>
        <w:left w:val="none" w:sz="0" w:space="0" w:color="auto"/>
        <w:bottom w:val="none" w:sz="0" w:space="0" w:color="auto"/>
        <w:right w:val="none" w:sz="0" w:space="0" w:color="auto"/>
      </w:divBdr>
    </w:div>
    <w:div w:id="1277906435">
      <w:bodyDiv w:val="1"/>
      <w:marLeft w:val="0"/>
      <w:marRight w:val="0"/>
      <w:marTop w:val="0"/>
      <w:marBottom w:val="0"/>
      <w:divBdr>
        <w:top w:val="none" w:sz="0" w:space="0" w:color="auto"/>
        <w:left w:val="none" w:sz="0" w:space="0" w:color="auto"/>
        <w:bottom w:val="none" w:sz="0" w:space="0" w:color="auto"/>
        <w:right w:val="none" w:sz="0" w:space="0" w:color="auto"/>
      </w:divBdr>
    </w:div>
    <w:div w:id="1364284159">
      <w:bodyDiv w:val="1"/>
      <w:marLeft w:val="0"/>
      <w:marRight w:val="0"/>
      <w:marTop w:val="0"/>
      <w:marBottom w:val="0"/>
      <w:divBdr>
        <w:top w:val="none" w:sz="0" w:space="0" w:color="auto"/>
        <w:left w:val="none" w:sz="0" w:space="0" w:color="auto"/>
        <w:bottom w:val="none" w:sz="0" w:space="0" w:color="auto"/>
        <w:right w:val="none" w:sz="0" w:space="0" w:color="auto"/>
      </w:divBdr>
    </w:div>
    <w:div w:id="1416050037">
      <w:bodyDiv w:val="1"/>
      <w:marLeft w:val="0"/>
      <w:marRight w:val="0"/>
      <w:marTop w:val="0"/>
      <w:marBottom w:val="0"/>
      <w:divBdr>
        <w:top w:val="none" w:sz="0" w:space="0" w:color="auto"/>
        <w:left w:val="none" w:sz="0" w:space="0" w:color="auto"/>
        <w:bottom w:val="none" w:sz="0" w:space="0" w:color="auto"/>
        <w:right w:val="none" w:sz="0" w:space="0" w:color="auto"/>
      </w:divBdr>
    </w:div>
    <w:div w:id="1541042500">
      <w:bodyDiv w:val="1"/>
      <w:marLeft w:val="0"/>
      <w:marRight w:val="0"/>
      <w:marTop w:val="0"/>
      <w:marBottom w:val="0"/>
      <w:divBdr>
        <w:top w:val="none" w:sz="0" w:space="0" w:color="auto"/>
        <w:left w:val="none" w:sz="0" w:space="0" w:color="auto"/>
        <w:bottom w:val="none" w:sz="0" w:space="0" w:color="auto"/>
        <w:right w:val="none" w:sz="0" w:space="0" w:color="auto"/>
      </w:divBdr>
    </w:div>
    <w:div w:id="1585996233">
      <w:bodyDiv w:val="1"/>
      <w:marLeft w:val="0"/>
      <w:marRight w:val="0"/>
      <w:marTop w:val="0"/>
      <w:marBottom w:val="0"/>
      <w:divBdr>
        <w:top w:val="none" w:sz="0" w:space="0" w:color="auto"/>
        <w:left w:val="none" w:sz="0" w:space="0" w:color="auto"/>
        <w:bottom w:val="none" w:sz="0" w:space="0" w:color="auto"/>
        <w:right w:val="none" w:sz="0" w:space="0" w:color="auto"/>
      </w:divBdr>
    </w:div>
    <w:div w:id="1769041783">
      <w:bodyDiv w:val="1"/>
      <w:marLeft w:val="0"/>
      <w:marRight w:val="0"/>
      <w:marTop w:val="0"/>
      <w:marBottom w:val="0"/>
      <w:divBdr>
        <w:top w:val="none" w:sz="0" w:space="0" w:color="auto"/>
        <w:left w:val="none" w:sz="0" w:space="0" w:color="auto"/>
        <w:bottom w:val="none" w:sz="0" w:space="0" w:color="auto"/>
        <w:right w:val="none" w:sz="0" w:space="0" w:color="auto"/>
      </w:divBdr>
    </w:div>
    <w:div w:id="1773470975">
      <w:bodyDiv w:val="1"/>
      <w:marLeft w:val="0"/>
      <w:marRight w:val="0"/>
      <w:marTop w:val="0"/>
      <w:marBottom w:val="0"/>
      <w:divBdr>
        <w:top w:val="none" w:sz="0" w:space="0" w:color="auto"/>
        <w:left w:val="none" w:sz="0" w:space="0" w:color="auto"/>
        <w:bottom w:val="none" w:sz="0" w:space="0" w:color="auto"/>
        <w:right w:val="none" w:sz="0" w:space="0" w:color="auto"/>
      </w:divBdr>
    </w:div>
    <w:div w:id="1950238571">
      <w:bodyDiv w:val="1"/>
      <w:marLeft w:val="0"/>
      <w:marRight w:val="0"/>
      <w:marTop w:val="0"/>
      <w:marBottom w:val="0"/>
      <w:divBdr>
        <w:top w:val="none" w:sz="0" w:space="0" w:color="auto"/>
        <w:left w:val="none" w:sz="0" w:space="0" w:color="auto"/>
        <w:bottom w:val="none" w:sz="0" w:space="0" w:color="auto"/>
        <w:right w:val="none" w:sz="0" w:space="0" w:color="auto"/>
      </w:divBdr>
    </w:div>
    <w:div w:id="1978027004">
      <w:bodyDiv w:val="1"/>
      <w:marLeft w:val="0"/>
      <w:marRight w:val="0"/>
      <w:marTop w:val="0"/>
      <w:marBottom w:val="0"/>
      <w:divBdr>
        <w:top w:val="none" w:sz="0" w:space="0" w:color="auto"/>
        <w:left w:val="none" w:sz="0" w:space="0" w:color="auto"/>
        <w:bottom w:val="none" w:sz="0" w:space="0" w:color="auto"/>
        <w:right w:val="none" w:sz="0" w:space="0" w:color="auto"/>
      </w:divBdr>
    </w:div>
    <w:div w:id="2054770959">
      <w:bodyDiv w:val="1"/>
      <w:marLeft w:val="0"/>
      <w:marRight w:val="0"/>
      <w:marTop w:val="0"/>
      <w:marBottom w:val="0"/>
      <w:divBdr>
        <w:top w:val="none" w:sz="0" w:space="0" w:color="auto"/>
        <w:left w:val="none" w:sz="0" w:space="0" w:color="auto"/>
        <w:bottom w:val="none" w:sz="0" w:space="0" w:color="auto"/>
        <w:right w:val="none" w:sz="0" w:space="0" w:color="auto"/>
      </w:divBdr>
    </w:div>
    <w:div w:id="2078822169">
      <w:bodyDiv w:val="1"/>
      <w:marLeft w:val="0"/>
      <w:marRight w:val="0"/>
      <w:marTop w:val="0"/>
      <w:marBottom w:val="0"/>
      <w:divBdr>
        <w:top w:val="none" w:sz="0" w:space="0" w:color="auto"/>
        <w:left w:val="none" w:sz="0" w:space="0" w:color="auto"/>
        <w:bottom w:val="none" w:sz="0" w:space="0" w:color="auto"/>
        <w:right w:val="none" w:sz="0" w:space="0" w:color="auto"/>
      </w:divBdr>
    </w:div>
    <w:div w:id="2105344932">
      <w:bodyDiv w:val="1"/>
      <w:marLeft w:val="0"/>
      <w:marRight w:val="0"/>
      <w:marTop w:val="0"/>
      <w:marBottom w:val="0"/>
      <w:divBdr>
        <w:top w:val="none" w:sz="0" w:space="0" w:color="auto"/>
        <w:left w:val="none" w:sz="0" w:space="0" w:color="auto"/>
        <w:bottom w:val="none" w:sz="0" w:space="0" w:color="auto"/>
        <w:right w:val="none" w:sz="0" w:space="0" w:color="auto"/>
      </w:divBdr>
    </w:div>
    <w:div w:id="2125534189">
      <w:bodyDiv w:val="1"/>
      <w:marLeft w:val="0"/>
      <w:marRight w:val="0"/>
      <w:marTop w:val="0"/>
      <w:marBottom w:val="0"/>
      <w:divBdr>
        <w:top w:val="none" w:sz="0" w:space="0" w:color="auto"/>
        <w:left w:val="none" w:sz="0" w:space="0" w:color="auto"/>
        <w:bottom w:val="none" w:sz="0" w:space="0" w:color="auto"/>
        <w:right w:val="none" w:sz="0" w:space="0" w:color="auto"/>
      </w:divBdr>
    </w:div>
    <w:div w:id="21418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8F35-E606-4783-A8B2-083FC1AB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2818</Words>
  <Characters>16068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Атясова</dc:creator>
  <cp:lastModifiedBy>УО</cp:lastModifiedBy>
  <cp:revision>13</cp:revision>
  <cp:lastPrinted>2021-07-27T10:19:00Z</cp:lastPrinted>
  <dcterms:created xsi:type="dcterms:W3CDTF">2021-08-03T12:47:00Z</dcterms:created>
  <dcterms:modified xsi:type="dcterms:W3CDTF">2021-08-03T14:32:00Z</dcterms:modified>
</cp:coreProperties>
</file>